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7E9" w:rsidRPr="006627E9" w:rsidRDefault="006627E9" w:rsidP="006627E9">
      <w:pPr>
        <w:widowControl/>
        <w:spacing w:before="100" w:beforeAutospacing="1" w:after="100" w:afterAutospacing="1"/>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14:anchorId="6AB3C6D3" wp14:editId="0DDF85F7">
            <wp:extent cx="5857875" cy="857250"/>
            <wp:effectExtent l="0" t="0" r="0" b="0"/>
            <wp:docPr id="2" name="图片 2" descr="http://www.szjs.net/PublicFile/TempImages/Title_Jsj%28wwj%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zjs.net/PublicFile/TempImages/Title_Jsj%28wwj%2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7875" cy="857250"/>
                    </a:xfrm>
                    <a:prstGeom prst="rect">
                      <a:avLst/>
                    </a:prstGeom>
                    <a:noFill/>
                    <a:ln>
                      <a:noFill/>
                    </a:ln>
                  </pic:spPr>
                </pic:pic>
              </a:graphicData>
            </a:graphic>
          </wp:inline>
        </w:drawing>
      </w:r>
      <w:r w:rsidRPr="006627E9">
        <w:rPr>
          <w:rFonts w:ascii="宋体" w:eastAsia="宋体" w:hAnsi="宋体" w:cs="宋体"/>
          <w:kern w:val="0"/>
          <w:sz w:val="24"/>
          <w:szCs w:val="24"/>
        </w:rPr>
        <w:br/>
      </w:r>
      <w:r>
        <w:rPr>
          <w:rFonts w:ascii="宋体" w:eastAsia="宋体" w:hAnsi="宋体" w:cs="宋体"/>
          <w:noProof/>
          <w:kern w:val="0"/>
          <w:sz w:val="24"/>
          <w:szCs w:val="24"/>
        </w:rPr>
        <w:drawing>
          <wp:inline distT="0" distB="0" distL="0" distR="0" wp14:anchorId="53230B21" wp14:editId="026EC5E3">
            <wp:extent cx="5229225" cy="381000"/>
            <wp:effectExtent l="0" t="0" r="9525" b="0"/>
            <wp:docPr id="1" name="图片 1" descr="http://www.szjs.net/PublicFile/TempImages/Title_RedLine%28wwj%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zjs.net/PublicFile/TempImages/Title_RedLine%28wwj%2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81000"/>
                    </a:xfrm>
                    <a:prstGeom prst="rect">
                      <a:avLst/>
                    </a:prstGeom>
                    <a:noFill/>
                    <a:ln>
                      <a:noFill/>
                    </a:ln>
                  </pic:spPr>
                </pic:pic>
              </a:graphicData>
            </a:graphic>
          </wp:inline>
        </w:drawing>
      </w:r>
    </w:p>
    <w:p w:rsidR="006627E9" w:rsidRPr="006627E9" w:rsidRDefault="006627E9" w:rsidP="006627E9">
      <w:pPr>
        <w:widowControl/>
        <w:spacing w:line="500" w:lineRule="atLeast"/>
        <w:jc w:val="center"/>
        <w:rPr>
          <w:rFonts w:ascii="宋体" w:eastAsia="宋体" w:hAnsi="宋体" w:cs="宋体"/>
          <w:kern w:val="0"/>
          <w:sz w:val="24"/>
          <w:szCs w:val="24"/>
        </w:rPr>
      </w:pPr>
      <w:r w:rsidRPr="006627E9">
        <w:rPr>
          <w:rFonts w:ascii="宋体_GB2312" w:eastAsia="宋体_GB2312" w:hAnsiTheme="majorEastAsia" w:cs="宋体" w:hint="eastAsia"/>
          <w:b/>
          <w:spacing w:val="-10"/>
          <w:kern w:val="0"/>
          <w:sz w:val="20"/>
          <w:szCs w:val="20"/>
        </w:rPr>
        <w:t>苏建函质（2014）110号</w:t>
      </w:r>
    </w:p>
    <w:p w:rsidR="006627E9" w:rsidRPr="006627E9" w:rsidRDefault="006627E9" w:rsidP="006627E9">
      <w:pPr>
        <w:widowControl/>
        <w:spacing w:line="500" w:lineRule="atLeast"/>
        <w:jc w:val="center"/>
        <w:rPr>
          <w:rFonts w:ascii="宋体" w:eastAsia="宋体" w:hAnsi="宋体" w:cs="宋体"/>
          <w:kern w:val="0"/>
          <w:sz w:val="24"/>
          <w:szCs w:val="24"/>
        </w:rPr>
      </w:pPr>
      <w:r w:rsidRPr="006627E9">
        <w:rPr>
          <w:rFonts w:ascii="黑体" w:eastAsia="黑体" w:hAnsiTheme="majorEastAsia" w:cs="宋体" w:hint="eastAsia"/>
          <w:b/>
          <w:spacing w:val="-10"/>
          <w:kern w:val="0"/>
          <w:sz w:val="36"/>
          <w:szCs w:val="36"/>
        </w:rPr>
        <w:t>关于</w:t>
      </w:r>
      <w:r w:rsidRPr="006627E9">
        <w:rPr>
          <w:rFonts w:ascii="黑体" w:eastAsia="黑体" w:hAnsiTheme="majorEastAsia" w:cs="宋体" w:hint="eastAsia"/>
          <w:b/>
          <w:kern w:val="0"/>
          <w:sz w:val="36"/>
          <w:szCs w:val="36"/>
        </w:rPr>
        <w:t>立即开展全市建筑施工（含轨道交通）安全生产大检查的通知</w:t>
      </w:r>
    </w:p>
    <w:p w:rsidR="006627E9" w:rsidRPr="006627E9" w:rsidRDefault="006627E9" w:rsidP="006627E9">
      <w:pPr>
        <w:widowControl/>
        <w:spacing w:line="500" w:lineRule="atLeast"/>
        <w:jc w:val="left"/>
        <w:rPr>
          <w:rFonts w:ascii="宋体" w:eastAsia="宋体" w:hAnsi="宋体" w:cs="宋体"/>
          <w:kern w:val="0"/>
          <w:sz w:val="24"/>
          <w:szCs w:val="24"/>
        </w:rPr>
      </w:pPr>
      <w:r w:rsidRPr="006627E9">
        <w:rPr>
          <w:rFonts w:asciiTheme="majorEastAsia" w:eastAsiaTheme="majorEastAsia" w:hAnsiTheme="majorEastAsia" w:cs="宋体" w:hint="eastAsia"/>
          <w:kern w:val="0"/>
          <w:sz w:val="22"/>
        </w:rPr>
        <w:t>各市、区住建局，苏州工业园区规划建设局，各有关单位：</w:t>
      </w:r>
    </w:p>
    <w:p w:rsidR="006627E9" w:rsidRPr="006627E9" w:rsidRDefault="006627E9" w:rsidP="006627E9">
      <w:pPr>
        <w:widowControl/>
        <w:spacing w:line="500" w:lineRule="atLeast"/>
        <w:jc w:val="left"/>
        <w:rPr>
          <w:rFonts w:ascii="宋体" w:eastAsia="宋体" w:hAnsi="宋体" w:cs="宋体"/>
          <w:kern w:val="0"/>
          <w:sz w:val="24"/>
          <w:szCs w:val="24"/>
        </w:rPr>
      </w:pPr>
      <w:r w:rsidRPr="006627E9">
        <w:rPr>
          <w:rFonts w:asciiTheme="majorEastAsia" w:eastAsiaTheme="majorEastAsia" w:hAnsiTheme="majorEastAsia" w:cs="宋体" w:hint="eastAsia"/>
          <w:kern w:val="0"/>
          <w:sz w:val="22"/>
        </w:rPr>
        <w:t xml:space="preserve">    昆山“8.2”事 故发生后，习近平总书记、李克强总理分别</w:t>
      </w:r>
      <w:proofErr w:type="gramStart"/>
      <w:r w:rsidRPr="006627E9">
        <w:rPr>
          <w:rFonts w:asciiTheme="majorEastAsia" w:eastAsiaTheme="majorEastAsia" w:hAnsiTheme="majorEastAsia" w:cs="宋体" w:hint="eastAsia"/>
          <w:kern w:val="0"/>
          <w:sz w:val="22"/>
        </w:rPr>
        <w:t>作出</w:t>
      </w:r>
      <w:proofErr w:type="gramEnd"/>
      <w:r w:rsidRPr="006627E9">
        <w:rPr>
          <w:rFonts w:asciiTheme="majorEastAsia" w:eastAsiaTheme="majorEastAsia" w:hAnsiTheme="majorEastAsia" w:cs="宋体" w:hint="eastAsia"/>
          <w:kern w:val="0"/>
          <w:sz w:val="22"/>
        </w:rPr>
        <w:t>重要指示批示，为做好当前和今后一个阶段的安全生产工作指明了方向。根据市政府的统一部署，为实现我市建筑施 工（含轨道交通）安全生产形势稳定，切实保障</w:t>
      </w:r>
      <w:proofErr w:type="gramStart"/>
      <w:r w:rsidRPr="006627E9">
        <w:rPr>
          <w:rFonts w:asciiTheme="majorEastAsia" w:eastAsiaTheme="majorEastAsia" w:hAnsiTheme="majorEastAsia" w:cs="宋体" w:hint="eastAsia"/>
          <w:kern w:val="0"/>
          <w:sz w:val="22"/>
        </w:rPr>
        <w:t>南京青奥会</w:t>
      </w:r>
      <w:proofErr w:type="gramEnd"/>
      <w:r w:rsidRPr="006627E9">
        <w:rPr>
          <w:rFonts w:asciiTheme="majorEastAsia" w:eastAsiaTheme="majorEastAsia" w:hAnsiTheme="majorEastAsia" w:cs="宋体" w:hint="eastAsia"/>
          <w:kern w:val="0"/>
          <w:sz w:val="22"/>
        </w:rPr>
        <w:t>的圆满召开，经研究，决定自即日起在全市范围内立即开展建筑施工（含轨道交通）安全生产大检查工 作。现将有关事项通知如下：</w:t>
      </w:r>
    </w:p>
    <w:p w:rsidR="006627E9" w:rsidRPr="006627E9" w:rsidRDefault="006627E9" w:rsidP="006627E9">
      <w:pPr>
        <w:widowControl/>
        <w:spacing w:line="500" w:lineRule="atLeast"/>
        <w:ind w:firstLineChars="200" w:firstLine="440"/>
        <w:jc w:val="left"/>
        <w:rPr>
          <w:rFonts w:ascii="宋体" w:eastAsia="宋体" w:hAnsi="宋体" w:cs="宋体"/>
          <w:kern w:val="0"/>
          <w:sz w:val="24"/>
          <w:szCs w:val="24"/>
        </w:rPr>
      </w:pPr>
      <w:r w:rsidRPr="006627E9">
        <w:rPr>
          <w:rFonts w:asciiTheme="majorEastAsia" w:eastAsiaTheme="majorEastAsia" w:hAnsiTheme="majorEastAsia" w:cs="宋体" w:hint="eastAsia"/>
          <w:kern w:val="0"/>
          <w:sz w:val="22"/>
        </w:rPr>
        <w:t>一、强化组织领导</w:t>
      </w:r>
    </w:p>
    <w:p w:rsidR="006627E9" w:rsidRPr="006627E9" w:rsidRDefault="006627E9" w:rsidP="006627E9">
      <w:pPr>
        <w:widowControl/>
        <w:spacing w:line="500" w:lineRule="atLeast"/>
        <w:ind w:firstLineChars="200" w:firstLine="440"/>
        <w:jc w:val="left"/>
        <w:rPr>
          <w:rFonts w:ascii="宋体" w:eastAsia="宋体" w:hAnsi="宋体" w:cs="宋体"/>
          <w:kern w:val="0"/>
          <w:sz w:val="24"/>
          <w:szCs w:val="24"/>
        </w:rPr>
      </w:pPr>
      <w:r w:rsidRPr="006627E9">
        <w:rPr>
          <w:rFonts w:asciiTheme="majorEastAsia" w:eastAsiaTheme="majorEastAsia" w:hAnsiTheme="majorEastAsia" w:cs="宋体" w:hint="eastAsia"/>
          <w:kern w:val="0"/>
          <w:sz w:val="22"/>
        </w:rPr>
        <w:t>为 认真贯彻落实市政府、市安委会关于开展安全生产大检查工作的要求，全面深入排查治理建筑施工安全生产隐患，我局成立以局主要领导为组长，分管领导</w:t>
      </w:r>
      <w:proofErr w:type="gramStart"/>
      <w:r w:rsidRPr="006627E9">
        <w:rPr>
          <w:rFonts w:asciiTheme="majorEastAsia" w:eastAsiaTheme="majorEastAsia" w:hAnsiTheme="majorEastAsia" w:cs="宋体" w:hint="eastAsia"/>
          <w:kern w:val="0"/>
          <w:sz w:val="22"/>
        </w:rPr>
        <w:t>为副组</w:t>
      </w:r>
      <w:proofErr w:type="gramEnd"/>
      <w:r w:rsidRPr="006627E9">
        <w:rPr>
          <w:rFonts w:asciiTheme="majorEastAsia" w:eastAsiaTheme="majorEastAsia" w:hAnsiTheme="majorEastAsia" w:cs="宋体" w:hint="eastAsia"/>
          <w:kern w:val="0"/>
          <w:sz w:val="22"/>
        </w:rPr>
        <w:t xml:space="preserve"> 长，</w:t>
      </w:r>
      <w:proofErr w:type="gramStart"/>
      <w:r w:rsidRPr="006627E9">
        <w:rPr>
          <w:rFonts w:asciiTheme="majorEastAsia" w:eastAsiaTheme="majorEastAsia" w:hAnsiTheme="majorEastAsia" w:cs="宋体" w:hint="eastAsia"/>
          <w:kern w:val="0"/>
          <w:sz w:val="22"/>
        </w:rPr>
        <w:t>局相关</w:t>
      </w:r>
      <w:proofErr w:type="gramEnd"/>
      <w:r w:rsidRPr="006627E9">
        <w:rPr>
          <w:rFonts w:asciiTheme="majorEastAsia" w:eastAsiaTheme="majorEastAsia" w:hAnsiTheme="majorEastAsia" w:cs="宋体" w:hint="eastAsia"/>
          <w:kern w:val="0"/>
          <w:sz w:val="22"/>
        </w:rPr>
        <w:t>处室和单位负责人为成员的安全生产大检查工作领导小组，对建筑施工（含轨道交通）安全生产大检查工作进行领导和工作指导。各地住</w:t>
      </w:r>
      <w:proofErr w:type="gramStart"/>
      <w:r w:rsidRPr="006627E9">
        <w:rPr>
          <w:rFonts w:asciiTheme="majorEastAsia" w:eastAsiaTheme="majorEastAsia" w:hAnsiTheme="majorEastAsia" w:cs="宋体" w:hint="eastAsia"/>
          <w:kern w:val="0"/>
          <w:sz w:val="22"/>
        </w:rPr>
        <w:t>建部门</w:t>
      </w:r>
      <w:proofErr w:type="gramEnd"/>
      <w:r w:rsidRPr="006627E9">
        <w:rPr>
          <w:rFonts w:asciiTheme="majorEastAsia" w:eastAsiaTheme="majorEastAsia" w:hAnsiTheme="majorEastAsia" w:cs="宋体" w:hint="eastAsia"/>
          <w:kern w:val="0"/>
          <w:sz w:val="22"/>
        </w:rPr>
        <w:t>应相应成 立大检查工作领导小组，明确负责人和工作职责，落实大检查各项工作措施，组织和领导本地区安全生产大检查工作。</w:t>
      </w:r>
    </w:p>
    <w:p w:rsidR="006627E9" w:rsidRPr="006627E9" w:rsidRDefault="006627E9" w:rsidP="006627E9">
      <w:pPr>
        <w:widowControl/>
        <w:spacing w:line="500" w:lineRule="atLeast"/>
        <w:ind w:firstLineChars="200" w:firstLine="440"/>
        <w:jc w:val="left"/>
        <w:rPr>
          <w:rFonts w:ascii="宋体" w:eastAsia="宋体" w:hAnsi="宋体" w:cs="宋体"/>
          <w:kern w:val="0"/>
          <w:sz w:val="24"/>
          <w:szCs w:val="24"/>
        </w:rPr>
      </w:pPr>
      <w:r w:rsidRPr="006627E9">
        <w:rPr>
          <w:rFonts w:asciiTheme="majorEastAsia" w:eastAsiaTheme="majorEastAsia" w:hAnsiTheme="majorEastAsia" w:cs="宋体" w:hint="eastAsia"/>
          <w:kern w:val="0"/>
          <w:sz w:val="22"/>
        </w:rPr>
        <w:t>二、检查工作重点</w:t>
      </w:r>
    </w:p>
    <w:p w:rsidR="006627E9" w:rsidRPr="006627E9" w:rsidRDefault="006627E9" w:rsidP="006627E9">
      <w:pPr>
        <w:widowControl/>
        <w:adjustRightInd w:val="0"/>
        <w:snapToGrid w:val="0"/>
        <w:spacing w:line="500" w:lineRule="atLeast"/>
        <w:ind w:firstLineChars="200" w:firstLine="440"/>
        <w:jc w:val="left"/>
        <w:rPr>
          <w:rFonts w:ascii="宋体" w:eastAsia="宋体" w:hAnsi="宋体" w:cs="宋体"/>
          <w:kern w:val="0"/>
          <w:sz w:val="24"/>
          <w:szCs w:val="24"/>
        </w:rPr>
      </w:pPr>
      <w:r w:rsidRPr="006627E9">
        <w:rPr>
          <w:rFonts w:asciiTheme="majorEastAsia" w:eastAsiaTheme="majorEastAsia" w:hAnsiTheme="majorEastAsia" w:cs="宋体" w:hint="eastAsia"/>
          <w:kern w:val="0"/>
          <w:sz w:val="22"/>
        </w:rPr>
        <w:lastRenderedPageBreak/>
        <w:t>（一） 严格落实企业主体责任。严格落实建筑施工企业自查自纠工作责任，完善和落实建筑施工企业安全生产条件，包括是否落实各项安全生产制度；是否依法依规组织施 工生产；是否将责任具体落实到每个在建施工项目、各个施工环节、各个工种岗位；是否强化企业法定代表人的质量</w:t>
      </w:r>
      <w:proofErr w:type="gramStart"/>
      <w:r w:rsidRPr="006627E9">
        <w:rPr>
          <w:rFonts w:asciiTheme="majorEastAsia" w:eastAsiaTheme="majorEastAsia" w:hAnsiTheme="majorEastAsia" w:cs="宋体" w:hint="eastAsia"/>
          <w:kern w:val="0"/>
          <w:sz w:val="22"/>
        </w:rPr>
        <w:t>安全第一</w:t>
      </w:r>
      <w:proofErr w:type="gramEnd"/>
      <w:r w:rsidRPr="006627E9">
        <w:rPr>
          <w:rFonts w:asciiTheme="majorEastAsia" w:eastAsiaTheme="majorEastAsia" w:hAnsiTheme="majorEastAsia" w:cs="宋体" w:hint="eastAsia"/>
          <w:kern w:val="0"/>
          <w:sz w:val="22"/>
        </w:rPr>
        <w:t>责任人的责任，落实企业和项目负责人 现场带班、安全隐患排查治理等制度，强化关键岗位、关键人员的质量安全主体责任。</w:t>
      </w:r>
    </w:p>
    <w:p w:rsidR="006627E9" w:rsidRPr="006627E9" w:rsidRDefault="006627E9" w:rsidP="006627E9">
      <w:pPr>
        <w:widowControl/>
        <w:adjustRightInd w:val="0"/>
        <w:snapToGrid w:val="0"/>
        <w:spacing w:line="500" w:lineRule="atLeast"/>
        <w:ind w:firstLineChars="200" w:firstLine="440"/>
        <w:jc w:val="left"/>
        <w:rPr>
          <w:rFonts w:ascii="宋体" w:eastAsia="宋体" w:hAnsi="宋体" w:cs="宋体"/>
          <w:kern w:val="0"/>
          <w:sz w:val="24"/>
          <w:szCs w:val="24"/>
        </w:rPr>
      </w:pPr>
      <w:r w:rsidRPr="006627E9">
        <w:rPr>
          <w:rFonts w:asciiTheme="majorEastAsia" w:eastAsiaTheme="majorEastAsia" w:hAnsiTheme="majorEastAsia" w:cs="宋体" w:hint="eastAsia"/>
          <w:kern w:val="0"/>
          <w:sz w:val="22"/>
        </w:rPr>
        <w:t>（二） 突出危险性较大分部分项工程的安全管理。落实在建工程项目危险性较大分部分项工程公示、责任人制度，落实危险性较大分部分项工程安全专项施工方案的编制、 论证和实施；强化对深基坑、高支模、脚手架和建筑起重机械设备的安全隐患排查和整治。其中，深基坑工程方面应突出是否遵循“先设计，后施工”的原则进行开 挖，是否按照有关安全技术标准规范的规定进行基坑支护、临边防护、变形监测等情况；高支模工程方面突出安全技术交底是否有针对性，模板支撑系统搭设、检查 验收及使用等是否按规范执行，混凝土浇筑作业顺序是否合理，监理旁</w:t>
      </w:r>
      <w:proofErr w:type="gramStart"/>
      <w:r w:rsidRPr="006627E9">
        <w:rPr>
          <w:rFonts w:asciiTheme="majorEastAsia" w:eastAsiaTheme="majorEastAsia" w:hAnsiTheme="majorEastAsia" w:cs="宋体" w:hint="eastAsia"/>
          <w:kern w:val="0"/>
          <w:sz w:val="22"/>
        </w:rPr>
        <w:t>站是否</w:t>
      </w:r>
      <w:proofErr w:type="gramEnd"/>
      <w:r w:rsidRPr="006627E9">
        <w:rPr>
          <w:rFonts w:asciiTheme="majorEastAsia" w:eastAsiaTheme="majorEastAsia" w:hAnsiTheme="majorEastAsia" w:cs="宋体" w:hint="eastAsia"/>
          <w:kern w:val="0"/>
          <w:sz w:val="22"/>
        </w:rPr>
        <w:t>到位等；脚手架工程方面突出特种作业人员是否持有效证上岗，安全技术交底是否有针 对性，脚手架的搭设、验收及使用等是否符合相关规定；建筑起重机械方面突出备案登记、安装、拆除、验收、使用和维修保养等各环节是否符合有关规定及技术标 准要求等。</w:t>
      </w:r>
    </w:p>
    <w:p w:rsidR="006627E9" w:rsidRPr="006627E9" w:rsidRDefault="006627E9" w:rsidP="006627E9">
      <w:pPr>
        <w:widowControl/>
        <w:adjustRightInd w:val="0"/>
        <w:snapToGrid w:val="0"/>
        <w:spacing w:line="500" w:lineRule="atLeast"/>
        <w:ind w:firstLineChars="200" w:firstLine="440"/>
        <w:jc w:val="left"/>
        <w:rPr>
          <w:rFonts w:ascii="宋体" w:eastAsia="宋体" w:hAnsi="宋体" w:cs="宋体"/>
          <w:kern w:val="0"/>
          <w:sz w:val="24"/>
          <w:szCs w:val="24"/>
        </w:rPr>
      </w:pPr>
      <w:r w:rsidRPr="006627E9">
        <w:rPr>
          <w:rFonts w:asciiTheme="majorEastAsia" w:eastAsiaTheme="majorEastAsia" w:hAnsiTheme="majorEastAsia" w:cs="宋体" w:hint="eastAsia"/>
          <w:kern w:val="0"/>
          <w:sz w:val="22"/>
        </w:rPr>
        <w:t>（三）强化建筑市场的规范化管理。加强建设工程是否存在违反法定基本建设程序方面的检查，重点检查在建工程是否存在违法分包、转包、挂靠等行为情况。</w:t>
      </w:r>
    </w:p>
    <w:p w:rsidR="006627E9" w:rsidRPr="006627E9" w:rsidRDefault="006627E9" w:rsidP="006627E9">
      <w:pPr>
        <w:widowControl/>
        <w:adjustRightInd w:val="0"/>
        <w:snapToGrid w:val="0"/>
        <w:spacing w:line="500" w:lineRule="atLeast"/>
        <w:ind w:firstLineChars="200" w:firstLine="440"/>
        <w:jc w:val="left"/>
        <w:rPr>
          <w:rFonts w:ascii="宋体" w:eastAsia="宋体" w:hAnsi="宋体" w:cs="宋体"/>
          <w:kern w:val="0"/>
          <w:sz w:val="24"/>
          <w:szCs w:val="24"/>
        </w:rPr>
      </w:pPr>
      <w:r w:rsidRPr="006627E9">
        <w:rPr>
          <w:rFonts w:asciiTheme="majorEastAsia" w:eastAsiaTheme="majorEastAsia" w:hAnsiTheme="majorEastAsia" w:cs="宋体" w:hint="eastAsia"/>
          <w:kern w:val="0"/>
          <w:sz w:val="22"/>
        </w:rPr>
        <w:t>（四）加强安全生产培训教育。落实企业安全培训教育主体责任和持证上岗、新进人员的先培训后上岗制度，夯实安全生产的基础；坚决杜绝施工现场存在的违章指挥、违规作业和违反劳动纪律等“三违”现象；施工企业要加强班组岗前安全技术交底，对新进工人进行至少32学时的安全培训教育，每年对原有工人至少进行20学时的继续教育培训；施工现场主要负责人、安全管理人员和特种作业人员是否100%持证上岗。</w:t>
      </w:r>
    </w:p>
    <w:p w:rsidR="006627E9" w:rsidRPr="006627E9" w:rsidRDefault="006627E9" w:rsidP="006627E9">
      <w:pPr>
        <w:widowControl/>
        <w:spacing w:line="500" w:lineRule="atLeast"/>
        <w:ind w:firstLineChars="200" w:firstLine="440"/>
        <w:jc w:val="left"/>
        <w:rPr>
          <w:rFonts w:ascii="宋体" w:eastAsia="宋体" w:hAnsi="宋体" w:cs="宋体"/>
          <w:kern w:val="0"/>
          <w:sz w:val="24"/>
          <w:szCs w:val="24"/>
        </w:rPr>
      </w:pPr>
      <w:r w:rsidRPr="006627E9">
        <w:rPr>
          <w:rFonts w:asciiTheme="majorEastAsia" w:eastAsiaTheme="majorEastAsia" w:hAnsiTheme="majorEastAsia" w:cs="宋体" w:hint="eastAsia"/>
          <w:kern w:val="0"/>
          <w:sz w:val="22"/>
        </w:rPr>
        <w:t>（五）加强夏季高温汛期建筑施工安全管理情况。在建工程应制定灾害性天气防范应对措施，认真做好遇到高温、台风、雷电暴雨等恶劣天气时的建筑安全生产工作；督促企业认真落实责任，加强监督检查和隐患排查治理，确保各项安全措施防范到位，有效预防自然灾害引发安全事故。</w:t>
      </w:r>
    </w:p>
    <w:p w:rsidR="006627E9" w:rsidRPr="006627E9" w:rsidRDefault="006627E9" w:rsidP="006627E9">
      <w:pPr>
        <w:widowControl/>
        <w:spacing w:line="500" w:lineRule="atLeast"/>
        <w:ind w:firstLineChars="196" w:firstLine="431"/>
        <w:jc w:val="left"/>
        <w:rPr>
          <w:rFonts w:ascii="宋体" w:eastAsia="宋体" w:hAnsi="宋体" w:cs="宋体"/>
          <w:kern w:val="0"/>
          <w:sz w:val="24"/>
          <w:szCs w:val="24"/>
        </w:rPr>
      </w:pPr>
      <w:r w:rsidRPr="006627E9">
        <w:rPr>
          <w:rFonts w:asciiTheme="majorEastAsia" w:eastAsiaTheme="majorEastAsia" w:hAnsiTheme="majorEastAsia" w:cs="宋体" w:hint="eastAsia"/>
          <w:kern w:val="0"/>
          <w:sz w:val="22"/>
        </w:rPr>
        <w:t>三、检查时段</w:t>
      </w:r>
    </w:p>
    <w:p w:rsidR="006627E9" w:rsidRPr="006627E9" w:rsidRDefault="006627E9" w:rsidP="006627E9">
      <w:pPr>
        <w:widowControl/>
        <w:spacing w:line="500" w:lineRule="atLeast"/>
        <w:ind w:firstLineChars="200" w:firstLine="440"/>
        <w:jc w:val="left"/>
        <w:rPr>
          <w:rFonts w:ascii="宋体" w:eastAsia="宋体" w:hAnsi="宋体" w:cs="宋体"/>
          <w:kern w:val="0"/>
          <w:sz w:val="24"/>
          <w:szCs w:val="24"/>
        </w:rPr>
      </w:pPr>
      <w:r w:rsidRPr="006627E9">
        <w:rPr>
          <w:rFonts w:asciiTheme="majorEastAsia" w:eastAsiaTheme="majorEastAsia" w:hAnsiTheme="majorEastAsia" w:cs="宋体" w:hint="eastAsia"/>
          <w:kern w:val="0"/>
          <w:sz w:val="22"/>
        </w:rPr>
        <w:lastRenderedPageBreak/>
        <w:t>本次全市建筑施工安全生产大检查共分两个阶段进行。第一阶段，从现在起到9月底；第二阶段从10月1日到12月底。</w:t>
      </w:r>
    </w:p>
    <w:p w:rsidR="006627E9" w:rsidRPr="006627E9" w:rsidRDefault="006627E9" w:rsidP="006627E9">
      <w:pPr>
        <w:widowControl/>
        <w:spacing w:line="500" w:lineRule="atLeast"/>
        <w:ind w:firstLineChars="196" w:firstLine="431"/>
        <w:jc w:val="left"/>
        <w:rPr>
          <w:rFonts w:ascii="宋体" w:eastAsia="宋体" w:hAnsi="宋体" w:cs="宋体"/>
          <w:kern w:val="0"/>
          <w:sz w:val="24"/>
          <w:szCs w:val="24"/>
        </w:rPr>
      </w:pPr>
      <w:r w:rsidRPr="006627E9">
        <w:rPr>
          <w:rFonts w:asciiTheme="majorEastAsia" w:eastAsiaTheme="majorEastAsia" w:hAnsiTheme="majorEastAsia" w:cs="宋体" w:hint="eastAsia"/>
          <w:kern w:val="0"/>
          <w:sz w:val="22"/>
        </w:rPr>
        <w:t>四、检查工作要求</w:t>
      </w:r>
    </w:p>
    <w:p w:rsidR="006627E9" w:rsidRPr="006627E9" w:rsidRDefault="006627E9" w:rsidP="006627E9">
      <w:pPr>
        <w:widowControl/>
        <w:spacing w:line="500" w:lineRule="atLeast"/>
        <w:ind w:firstLineChars="200" w:firstLine="440"/>
        <w:jc w:val="left"/>
        <w:rPr>
          <w:rFonts w:ascii="宋体" w:eastAsia="宋体" w:hAnsi="宋体" w:cs="宋体"/>
          <w:kern w:val="0"/>
          <w:sz w:val="24"/>
          <w:szCs w:val="24"/>
        </w:rPr>
      </w:pPr>
      <w:r w:rsidRPr="006627E9">
        <w:rPr>
          <w:rFonts w:asciiTheme="majorEastAsia" w:eastAsiaTheme="majorEastAsia" w:hAnsiTheme="majorEastAsia" w:cs="宋体" w:hint="eastAsia"/>
          <w:kern w:val="0"/>
          <w:sz w:val="22"/>
        </w:rPr>
        <w:t>（一） 切实加强组织领导工作。各地住</w:t>
      </w:r>
      <w:proofErr w:type="gramStart"/>
      <w:r w:rsidRPr="006627E9">
        <w:rPr>
          <w:rFonts w:asciiTheme="majorEastAsia" w:eastAsiaTheme="majorEastAsia" w:hAnsiTheme="majorEastAsia" w:cs="宋体" w:hint="eastAsia"/>
          <w:kern w:val="0"/>
          <w:sz w:val="22"/>
        </w:rPr>
        <w:t>建部门</w:t>
      </w:r>
      <w:proofErr w:type="gramEnd"/>
      <w:r w:rsidRPr="006627E9">
        <w:rPr>
          <w:rFonts w:asciiTheme="majorEastAsia" w:eastAsiaTheme="majorEastAsia" w:hAnsiTheme="majorEastAsia" w:cs="宋体" w:hint="eastAsia"/>
          <w:kern w:val="0"/>
          <w:sz w:val="22"/>
        </w:rPr>
        <w:t>及相关单位要充分认清当前我市安全生产面临的严峻形势，牢固树立“红线”、“底线”意识，进一步增强做好本地区本单位 建筑施工（含轨道交通）安全生产工作的强烈政治责任感和现实紧迫性。立即动员部署，突出工作重点，采取切实有效的工作措施，严防安全生产事故，确保大检查 工作取得实效，以实际行动维护社会稳定和人民群众生命财产安全。</w:t>
      </w:r>
    </w:p>
    <w:p w:rsidR="006627E9" w:rsidRPr="006627E9" w:rsidRDefault="006627E9" w:rsidP="006627E9">
      <w:pPr>
        <w:widowControl/>
        <w:spacing w:line="500" w:lineRule="atLeast"/>
        <w:ind w:firstLineChars="200" w:firstLine="440"/>
        <w:jc w:val="left"/>
        <w:rPr>
          <w:rFonts w:ascii="宋体" w:eastAsia="宋体" w:hAnsi="宋体" w:cs="宋体"/>
          <w:kern w:val="0"/>
          <w:sz w:val="24"/>
          <w:szCs w:val="24"/>
        </w:rPr>
      </w:pPr>
      <w:r w:rsidRPr="006627E9">
        <w:rPr>
          <w:rFonts w:asciiTheme="majorEastAsia" w:eastAsiaTheme="majorEastAsia" w:hAnsiTheme="majorEastAsia" w:cs="宋体" w:hint="eastAsia"/>
          <w:kern w:val="0"/>
          <w:sz w:val="22"/>
        </w:rPr>
        <w:t>（二） 积极营造安全大检查氛围。各地住</w:t>
      </w:r>
      <w:proofErr w:type="gramStart"/>
      <w:r w:rsidRPr="006627E9">
        <w:rPr>
          <w:rFonts w:asciiTheme="majorEastAsia" w:eastAsiaTheme="majorEastAsia" w:hAnsiTheme="majorEastAsia" w:cs="宋体" w:hint="eastAsia"/>
          <w:kern w:val="0"/>
          <w:sz w:val="22"/>
        </w:rPr>
        <w:t>建部门</w:t>
      </w:r>
      <w:proofErr w:type="gramEnd"/>
      <w:r w:rsidRPr="006627E9">
        <w:rPr>
          <w:rFonts w:asciiTheme="majorEastAsia" w:eastAsiaTheme="majorEastAsia" w:hAnsiTheme="majorEastAsia" w:cs="宋体" w:hint="eastAsia"/>
          <w:kern w:val="0"/>
          <w:sz w:val="22"/>
        </w:rPr>
        <w:t>要以开展建筑施工（含轨道交通）安全生产大检查为契机，全面加强宣传、教育、引导，充分利用各种媒体，加大安全生产 大检查工作的宣传发动力度。组织在建工程参建单位、现场项目部和一线施工人员开展施工安全隐患排查，增强做好安全生产工作的主动性和自觉性。在组织开展安 全生产大检查的同时，创新安全监管，充分利用安全生产隐患大排查，施工安全生产大检查的有利契机，提升施工现场标准化、防护工具化、操作规范化、管理科学 化水平。</w:t>
      </w:r>
    </w:p>
    <w:p w:rsidR="006627E9" w:rsidRPr="006627E9" w:rsidRDefault="006627E9" w:rsidP="006627E9">
      <w:pPr>
        <w:widowControl/>
        <w:spacing w:line="500" w:lineRule="atLeast"/>
        <w:ind w:firstLineChars="200" w:firstLine="440"/>
        <w:jc w:val="left"/>
        <w:rPr>
          <w:rFonts w:ascii="宋体" w:eastAsia="宋体" w:hAnsi="宋体" w:cs="宋体"/>
          <w:kern w:val="0"/>
          <w:sz w:val="24"/>
          <w:szCs w:val="24"/>
        </w:rPr>
      </w:pPr>
      <w:r w:rsidRPr="006627E9">
        <w:rPr>
          <w:rFonts w:asciiTheme="majorEastAsia" w:eastAsiaTheme="majorEastAsia" w:hAnsiTheme="majorEastAsia" w:cs="宋体" w:hint="eastAsia"/>
          <w:kern w:val="0"/>
          <w:sz w:val="22"/>
        </w:rPr>
        <w:t>（三）严格落实企业安全生产主体责任。各在建工程参建单位及项目部要按照安全隐患大排查、安全生产大检查工作要求，认真开展安全隐患排查整改的自查自纠，企业自查</w:t>
      </w:r>
      <w:proofErr w:type="gramStart"/>
      <w:r w:rsidRPr="006627E9">
        <w:rPr>
          <w:rFonts w:asciiTheme="majorEastAsia" w:eastAsiaTheme="majorEastAsia" w:hAnsiTheme="majorEastAsia" w:cs="宋体" w:hint="eastAsia"/>
          <w:kern w:val="0"/>
          <w:sz w:val="22"/>
        </w:rPr>
        <w:t>自纠率应</w:t>
      </w:r>
      <w:proofErr w:type="gramEnd"/>
      <w:r w:rsidRPr="006627E9">
        <w:rPr>
          <w:rFonts w:asciiTheme="majorEastAsia" w:eastAsiaTheme="majorEastAsia" w:hAnsiTheme="majorEastAsia" w:cs="宋体" w:hint="eastAsia"/>
          <w:kern w:val="0"/>
          <w:sz w:val="22"/>
        </w:rPr>
        <w:t xml:space="preserve">达到100%。 企业应严格落实安全生产责任，组织对在建工程项目部进行安全大检查并建立专项台帐，项目部要对在建工程进行施工安全隐患大排查和隐患的整改，建立安全隐患 大排查整改专项台帐。施工安全隐患排查整改和安全生产大检查要严格落实企业负责人或分管负责人、项目经理、专职安全管理人员的“三级签字”要求，做到“有 检查、有台账、有签字、有落实、有责任人”。把安全生产大检查各项工作真正落实到每个在建项目，落实到每个班组，落实到每个从业人员，切实落实企业安全生 </w:t>
      </w:r>
      <w:proofErr w:type="gramStart"/>
      <w:r w:rsidRPr="006627E9">
        <w:rPr>
          <w:rFonts w:asciiTheme="majorEastAsia" w:eastAsiaTheme="majorEastAsia" w:hAnsiTheme="majorEastAsia" w:cs="宋体" w:hint="eastAsia"/>
          <w:kern w:val="0"/>
          <w:sz w:val="22"/>
        </w:rPr>
        <w:t>产主体</w:t>
      </w:r>
      <w:proofErr w:type="gramEnd"/>
      <w:r w:rsidRPr="006627E9">
        <w:rPr>
          <w:rFonts w:asciiTheme="majorEastAsia" w:eastAsiaTheme="majorEastAsia" w:hAnsiTheme="majorEastAsia" w:cs="宋体" w:hint="eastAsia"/>
          <w:kern w:val="0"/>
          <w:sz w:val="22"/>
        </w:rPr>
        <w:t>责任。</w:t>
      </w:r>
    </w:p>
    <w:p w:rsidR="006627E9" w:rsidRPr="006627E9" w:rsidRDefault="006627E9" w:rsidP="006627E9">
      <w:pPr>
        <w:widowControl/>
        <w:spacing w:line="500" w:lineRule="atLeast"/>
        <w:ind w:firstLineChars="200" w:firstLine="440"/>
        <w:jc w:val="left"/>
        <w:rPr>
          <w:rFonts w:ascii="宋体" w:eastAsia="宋体" w:hAnsi="宋体" w:cs="宋体"/>
          <w:kern w:val="0"/>
          <w:sz w:val="24"/>
          <w:szCs w:val="24"/>
        </w:rPr>
      </w:pPr>
      <w:r w:rsidRPr="006627E9">
        <w:rPr>
          <w:rFonts w:asciiTheme="majorEastAsia" w:eastAsiaTheme="majorEastAsia" w:hAnsiTheme="majorEastAsia" w:cs="宋体" w:hint="eastAsia"/>
          <w:kern w:val="0"/>
          <w:sz w:val="22"/>
        </w:rPr>
        <w:t>（四） 严格落实安全生产监管责任。各地住</w:t>
      </w:r>
      <w:proofErr w:type="gramStart"/>
      <w:r w:rsidRPr="006627E9">
        <w:rPr>
          <w:rFonts w:asciiTheme="majorEastAsia" w:eastAsiaTheme="majorEastAsia" w:hAnsiTheme="majorEastAsia" w:cs="宋体" w:hint="eastAsia"/>
          <w:kern w:val="0"/>
          <w:sz w:val="22"/>
        </w:rPr>
        <w:t>建部门</w:t>
      </w:r>
      <w:proofErr w:type="gramEnd"/>
      <w:r w:rsidRPr="006627E9">
        <w:rPr>
          <w:rFonts w:asciiTheme="majorEastAsia" w:eastAsiaTheme="majorEastAsia" w:hAnsiTheme="majorEastAsia" w:cs="宋体" w:hint="eastAsia"/>
          <w:kern w:val="0"/>
          <w:sz w:val="22"/>
        </w:rPr>
        <w:t>及其安监机构要认真履行安全监管职责，主要负责人要立即部署，组织开展安全生产大检查工作。强化建筑施工安全生产 网格化建设，明确各层级和每名监管人员职责，狠抓责任的落实。落实领导带队检查制度，检查要有安监机构负责人、安监科负责人、</w:t>
      </w:r>
      <w:proofErr w:type="gramStart"/>
      <w:r w:rsidRPr="006627E9">
        <w:rPr>
          <w:rFonts w:asciiTheme="majorEastAsia" w:eastAsiaTheme="majorEastAsia" w:hAnsiTheme="majorEastAsia" w:cs="宋体" w:hint="eastAsia"/>
          <w:kern w:val="0"/>
          <w:sz w:val="22"/>
        </w:rPr>
        <w:t>主监员</w:t>
      </w:r>
      <w:proofErr w:type="gramEnd"/>
      <w:r w:rsidRPr="006627E9">
        <w:rPr>
          <w:rFonts w:asciiTheme="majorEastAsia" w:eastAsiaTheme="majorEastAsia" w:hAnsiTheme="majorEastAsia" w:cs="宋体" w:hint="eastAsia"/>
          <w:kern w:val="0"/>
          <w:sz w:val="22"/>
        </w:rPr>
        <w:t>签字。检查要</w:t>
      </w:r>
      <w:r w:rsidRPr="006627E9">
        <w:rPr>
          <w:rFonts w:asciiTheme="majorEastAsia" w:eastAsiaTheme="majorEastAsia" w:hAnsiTheme="majorEastAsia" w:cs="Tahoma" w:hint="eastAsia"/>
          <w:kern w:val="0"/>
          <w:sz w:val="22"/>
        </w:rPr>
        <w:t>按照“全覆盖、零容忍、严执法、重实效”的总体要求，深入开展对</w:t>
      </w:r>
      <w:r w:rsidRPr="006627E9">
        <w:rPr>
          <w:rFonts w:asciiTheme="majorEastAsia" w:eastAsiaTheme="majorEastAsia" w:hAnsiTheme="majorEastAsia" w:cs="宋体" w:hint="eastAsia"/>
          <w:kern w:val="0"/>
          <w:sz w:val="22"/>
        </w:rPr>
        <w:t>在建工程</w:t>
      </w:r>
      <w:r w:rsidRPr="006627E9">
        <w:rPr>
          <w:rFonts w:asciiTheme="majorEastAsia" w:eastAsiaTheme="majorEastAsia" w:hAnsiTheme="majorEastAsia" w:cs="Tahoma" w:hint="eastAsia"/>
          <w:kern w:val="0"/>
          <w:sz w:val="22"/>
        </w:rPr>
        <w:t>安全生产工作全过程</w:t>
      </w:r>
      <w:r w:rsidRPr="006627E9">
        <w:rPr>
          <w:rFonts w:asciiTheme="majorEastAsia" w:eastAsiaTheme="majorEastAsia" w:hAnsiTheme="majorEastAsia" w:cs="宋体" w:hint="eastAsia"/>
          <w:kern w:val="0"/>
          <w:sz w:val="22"/>
        </w:rPr>
        <w:t>检 查。对检查发现的新问题、新情况进行分析，把握特点规律，抓住重点和关键环节，制定有针对性的工作措施，有效防范安全事故。在严格督促企业</w:t>
      </w:r>
      <w:r w:rsidRPr="006627E9">
        <w:rPr>
          <w:rFonts w:asciiTheme="majorEastAsia" w:eastAsiaTheme="majorEastAsia" w:hAnsiTheme="majorEastAsia" w:cs="宋体" w:hint="eastAsia"/>
          <w:kern w:val="0"/>
          <w:sz w:val="22"/>
        </w:rPr>
        <w:lastRenderedPageBreak/>
        <w:t>落实施工安全隐 患和薄弱环节自查自纠的同时，各地住</w:t>
      </w:r>
      <w:proofErr w:type="gramStart"/>
      <w:r w:rsidRPr="006627E9">
        <w:rPr>
          <w:rFonts w:asciiTheme="majorEastAsia" w:eastAsiaTheme="majorEastAsia" w:hAnsiTheme="majorEastAsia" w:cs="宋体" w:hint="eastAsia"/>
          <w:kern w:val="0"/>
          <w:sz w:val="22"/>
        </w:rPr>
        <w:t>建部门</w:t>
      </w:r>
      <w:proofErr w:type="gramEnd"/>
      <w:r w:rsidRPr="006627E9">
        <w:rPr>
          <w:rFonts w:asciiTheme="majorEastAsia" w:eastAsiaTheme="majorEastAsia" w:hAnsiTheme="majorEastAsia" w:cs="宋体" w:hint="eastAsia"/>
          <w:kern w:val="0"/>
          <w:sz w:val="22"/>
        </w:rPr>
        <w:t xml:space="preserve">及其安监机构要对企业开展自查自纠情况进行全覆盖检查，不留死角。对重大安全隐患和重点问题落实专人跟踪监管， </w:t>
      </w:r>
      <w:proofErr w:type="gramStart"/>
      <w:r w:rsidRPr="006627E9">
        <w:rPr>
          <w:rFonts w:asciiTheme="majorEastAsia" w:eastAsiaTheme="majorEastAsia" w:hAnsiTheme="majorEastAsia" w:cs="宋体" w:hint="eastAsia"/>
          <w:kern w:val="0"/>
          <w:sz w:val="22"/>
        </w:rPr>
        <w:t>不</w:t>
      </w:r>
      <w:proofErr w:type="gramEnd"/>
      <w:r w:rsidRPr="006627E9">
        <w:rPr>
          <w:rFonts w:asciiTheme="majorEastAsia" w:eastAsiaTheme="majorEastAsia" w:hAnsiTheme="majorEastAsia" w:cs="宋体" w:hint="eastAsia"/>
          <w:kern w:val="0"/>
          <w:sz w:val="22"/>
        </w:rPr>
        <w:t>留后患。各地住</w:t>
      </w:r>
      <w:proofErr w:type="gramStart"/>
      <w:r w:rsidRPr="006627E9">
        <w:rPr>
          <w:rFonts w:asciiTheme="majorEastAsia" w:eastAsiaTheme="majorEastAsia" w:hAnsiTheme="majorEastAsia" w:cs="宋体" w:hint="eastAsia"/>
          <w:kern w:val="0"/>
          <w:sz w:val="22"/>
        </w:rPr>
        <w:t>建部门</w:t>
      </w:r>
      <w:proofErr w:type="gramEnd"/>
      <w:r w:rsidRPr="006627E9">
        <w:rPr>
          <w:rFonts w:asciiTheme="majorEastAsia" w:eastAsiaTheme="majorEastAsia" w:hAnsiTheme="majorEastAsia" w:cs="宋体" w:hint="eastAsia"/>
          <w:kern w:val="0"/>
          <w:sz w:val="22"/>
        </w:rPr>
        <w:t>及其安监机构在开展安全生产大检查中要充分发挥安全监管人员的作用，严肃地进行执法检查，该停工整改的，要立即停工整改；该行政处 罚的，要坚决处罚；该清出市场的，一定要清出市场。</w:t>
      </w:r>
    </w:p>
    <w:p w:rsidR="006627E9" w:rsidRPr="006627E9" w:rsidRDefault="006627E9" w:rsidP="006627E9">
      <w:pPr>
        <w:widowControl/>
        <w:spacing w:line="500" w:lineRule="atLeast"/>
        <w:ind w:firstLineChars="200" w:firstLine="440"/>
        <w:jc w:val="left"/>
        <w:rPr>
          <w:rFonts w:ascii="宋体" w:eastAsia="宋体" w:hAnsi="宋体" w:cs="宋体"/>
          <w:kern w:val="0"/>
          <w:sz w:val="24"/>
          <w:szCs w:val="24"/>
        </w:rPr>
      </w:pPr>
      <w:r w:rsidRPr="006627E9">
        <w:rPr>
          <w:rFonts w:asciiTheme="majorEastAsia" w:eastAsiaTheme="majorEastAsia" w:hAnsiTheme="majorEastAsia" w:cs="宋体" w:hint="eastAsia"/>
          <w:kern w:val="0"/>
          <w:sz w:val="22"/>
        </w:rPr>
        <w:t>（五） 提高工作实效。各地住</w:t>
      </w:r>
      <w:proofErr w:type="gramStart"/>
      <w:r w:rsidRPr="006627E9">
        <w:rPr>
          <w:rFonts w:asciiTheme="majorEastAsia" w:eastAsiaTheme="majorEastAsia" w:hAnsiTheme="majorEastAsia" w:cs="宋体" w:hint="eastAsia"/>
          <w:kern w:val="0"/>
          <w:sz w:val="22"/>
        </w:rPr>
        <w:t>建部门</w:t>
      </w:r>
      <w:proofErr w:type="gramEnd"/>
      <w:r w:rsidRPr="006627E9">
        <w:rPr>
          <w:rFonts w:asciiTheme="majorEastAsia" w:eastAsiaTheme="majorEastAsia" w:hAnsiTheme="majorEastAsia" w:cs="宋体" w:hint="eastAsia"/>
          <w:kern w:val="0"/>
          <w:sz w:val="22"/>
        </w:rPr>
        <w:t>部署大检查中要有计划、有要求、有进度、有数据、有案例、有实效。安全生产大检查要紧</w:t>
      </w:r>
      <w:proofErr w:type="gramStart"/>
      <w:r w:rsidRPr="006627E9">
        <w:rPr>
          <w:rFonts w:asciiTheme="majorEastAsia" w:eastAsiaTheme="majorEastAsia" w:hAnsiTheme="majorEastAsia" w:cs="宋体" w:hint="eastAsia"/>
          <w:kern w:val="0"/>
          <w:sz w:val="22"/>
        </w:rPr>
        <w:t>盯</w:t>
      </w:r>
      <w:proofErr w:type="gramEnd"/>
      <w:r w:rsidRPr="006627E9">
        <w:rPr>
          <w:rFonts w:asciiTheme="majorEastAsia" w:eastAsiaTheme="majorEastAsia" w:hAnsiTheme="majorEastAsia" w:cs="宋体" w:hint="eastAsia"/>
          <w:kern w:val="0"/>
          <w:sz w:val="22"/>
        </w:rPr>
        <w:t>施工现场，做到检查不留死角、不留盲 区、</w:t>
      </w:r>
      <w:proofErr w:type="gramStart"/>
      <w:r w:rsidRPr="006627E9">
        <w:rPr>
          <w:rFonts w:asciiTheme="majorEastAsia" w:eastAsiaTheme="majorEastAsia" w:hAnsiTheme="majorEastAsia" w:cs="宋体" w:hint="eastAsia"/>
          <w:kern w:val="0"/>
          <w:sz w:val="22"/>
        </w:rPr>
        <w:t>不</w:t>
      </w:r>
      <w:proofErr w:type="gramEnd"/>
      <w:r w:rsidRPr="006627E9">
        <w:rPr>
          <w:rFonts w:asciiTheme="majorEastAsia" w:eastAsiaTheme="majorEastAsia" w:hAnsiTheme="majorEastAsia" w:cs="宋体" w:hint="eastAsia"/>
          <w:kern w:val="0"/>
          <w:sz w:val="22"/>
        </w:rPr>
        <w:t>走过场。不断改进安全大检查的组织形式和工作方式，坚持明查与暗访相结合，组织专家与执法监管人员检查相结合，突击检查与巡查检查相结合，发现问题 要迅速果断处置，</w:t>
      </w:r>
      <w:proofErr w:type="gramStart"/>
      <w:r w:rsidRPr="006627E9">
        <w:rPr>
          <w:rFonts w:asciiTheme="majorEastAsia" w:eastAsiaTheme="majorEastAsia" w:hAnsiTheme="majorEastAsia" w:cs="宋体" w:hint="eastAsia"/>
          <w:kern w:val="0"/>
          <w:sz w:val="22"/>
        </w:rPr>
        <w:t>不</w:t>
      </w:r>
      <w:proofErr w:type="gramEnd"/>
      <w:r w:rsidRPr="006627E9">
        <w:rPr>
          <w:rFonts w:asciiTheme="majorEastAsia" w:eastAsiaTheme="majorEastAsia" w:hAnsiTheme="majorEastAsia" w:cs="宋体" w:hint="eastAsia"/>
          <w:kern w:val="0"/>
          <w:sz w:val="22"/>
        </w:rPr>
        <w:t>留后患。要保证执法监管人员在现场执法检查时间，对重点企业和重点工程的执法检查面力争达到100%。</w:t>
      </w:r>
    </w:p>
    <w:p w:rsidR="006627E9" w:rsidRPr="006627E9" w:rsidRDefault="006627E9" w:rsidP="006627E9">
      <w:pPr>
        <w:widowControl/>
        <w:spacing w:line="500" w:lineRule="atLeast"/>
        <w:ind w:firstLineChars="200" w:firstLine="440"/>
        <w:jc w:val="left"/>
        <w:rPr>
          <w:rFonts w:ascii="宋体" w:eastAsia="宋体" w:hAnsi="宋体" w:cs="宋体"/>
          <w:kern w:val="0"/>
          <w:sz w:val="24"/>
          <w:szCs w:val="24"/>
        </w:rPr>
      </w:pPr>
      <w:r w:rsidRPr="006627E9">
        <w:rPr>
          <w:rFonts w:asciiTheme="majorEastAsia" w:eastAsiaTheme="majorEastAsia" w:hAnsiTheme="majorEastAsia" w:cs="宋体" w:hint="eastAsia"/>
          <w:kern w:val="0"/>
          <w:sz w:val="22"/>
        </w:rPr>
        <w:t>（六）及时上报相关信息。各地住</w:t>
      </w:r>
      <w:proofErr w:type="gramStart"/>
      <w:r w:rsidRPr="006627E9">
        <w:rPr>
          <w:rFonts w:asciiTheme="majorEastAsia" w:eastAsiaTheme="majorEastAsia" w:hAnsiTheme="majorEastAsia" w:cs="宋体" w:hint="eastAsia"/>
          <w:kern w:val="0"/>
          <w:sz w:val="22"/>
        </w:rPr>
        <w:t>建部门</w:t>
      </w:r>
      <w:proofErr w:type="gramEnd"/>
      <w:r w:rsidRPr="006627E9">
        <w:rPr>
          <w:rFonts w:asciiTheme="majorEastAsia" w:eastAsiaTheme="majorEastAsia" w:hAnsiTheme="majorEastAsia" w:cs="宋体" w:hint="eastAsia"/>
          <w:kern w:val="0"/>
          <w:sz w:val="22"/>
        </w:rPr>
        <w:t>要认真做好安全生产大检查信息的收集、整理、汇总和上报工作，将本地区建筑施工安全生产大检查开展情况分别于9月30日、12月31日前上报我局。联系人：顾永辉；电话：65211507；传真：65230932；邮箱：</w:t>
      </w:r>
      <w:hyperlink r:id="rId9" w:history="1">
        <w:r w:rsidRPr="006627E9">
          <w:rPr>
            <w:rFonts w:asciiTheme="majorEastAsia" w:eastAsiaTheme="majorEastAsia" w:hAnsiTheme="majorEastAsia" w:cs="宋体" w:hint="eastAsia"/>
            <w:color w:val="000000"/>
            <w:kern w:val="0"/>
            <w:sz w:val="22"/>
            <w:u w:val="single"/>
          </w:rPr>
          <w:t>szzj15195692282@163.com</w:t>
        </w:r>
      </w:hyperlink>
      <w:r w:rsidRPr="006627E9">
        <w:rPr>
          <w:rFonts w:asciiTheme="majorEastAsia" w:eastAsiaTheme="majorEastAsia" w:hAnsiTheme="majorEastAsia" w:cs="宋体" w:hint="eastAsia"/>
          <w:color w:val="000000"/>
          <w:kern w:val="0"/>
          <w:sz w:val="22"/>
        </w:rPr>
        <w:t>。</w:t>
      </w:r>
    </w:p>
    <w:p w:rsidR="001900FA" w:rsidRDefault="001900FA" w:rsidP="001900FA">
      <w:pPr>
        <w:spacing w:line="500" w:lineRule="atLeast"/>
        <w:ind w:firstLineChars="100" w:firstLine="220"/>
        <w:rPr>
          <w:rFonts w:ascii="宋体" w:hAnsi="宋体" w:hint="eastAsia"/>
          <w:sz w:val="22"/>
        </w:rPr>
      </w:pPr>
      <w:r w:rsidRPr="00F71D97">
        <w:rPr>
          <w:rFonts w:ascii="宋体" w:hAnsi="宋体" w:hint="eastAsia"/>
          <w:sz w:val="22"/>
        </w:rPr>
        <w:t>附件1：</w:t>
      </w:r>
    </w:p>
    <w:p w:rsidR="001900FA" w:rsidRDefault="001900FA" w:rsidP="001900FA">
      <w:pPr>
        <w:spacing w:line="500" w:lineRule="atLeast"/>
        <w:ind w:firstLineChars="100" w:firstLine="220"/>
        <w:rPr>
          <w:rFonts w:ascii="宋体" w:hAnsi="宋体" w:hint="eastAsia"/>
          <w:sz w:val="22"/>
        </w:rPr>
      </w:pPr>
    </w:p>
    <w:p w:rsidR="001900FA" w:rsidRDefault="001900FA" w:rsidP="001900FA">
      <w:pPr>
        <w:spacing w:line="500" w:lineRule="atLeast"/>
        <w:ind w:firstLineChars="100" w:firstLine="220"/>
        <w:rPr>
          <w:rFonts w:ascii="宋体" w:hAnsi="宋体" w:hint="eastAsia"/>
          <w:sz w:val="22"/>
        </w:rPr>
      </w:pPr>
    </w:p>
    <w:p w:rsidR="001900FA" w:rsidRDefault="001900FA" w:rsidP="001900FA">
      <w:pPr>
        <w:spacing w:line="500" w:lineRule="atLeast"/>
        <w:ind w:firstLineChars="100" w:firstLine="220"/>
        <w:rPr>
          <w:rFonts w:ascii="宋体" w:hAnsi="宋体" w:hint="eastAsia"/>
          <w:sz w:val="22"/>
        </w:rPr>
      </w:pPr>
    </w:p>
    <w:p w:rsidR="001900FA" w:rsidRDefault="001900FA" w:rsidP="001900FA">
      <w:pPr>
        <w:spacing w:line="500" w:lineRule="atLeast"/>
        <w:ind w:firstLineChars="100" w:firstLine="220"/>
        <w:rPr>
          <w:rFonts w:ascii="宋体" w:hAnsi="宋体" w:hint="eastAsia"/>
          <w:sz w:val="22"/>
        </w:rPr>
      </w:pPr>
    </w:p>
    <w:p w:rsidR="001900FA" w:rsidRDefault="001900FA" w:rsidP="001900FA">
      <w:pPr>
        <w:spacing w:line="500" w:lineRule="atLeast"/>
        <w:ind w:firstLineChars="100" w:firstLine="220"/>
        <w:rPr>
          <w:rFonts w:ascii="宋体" w:hAnsi="宋体" w:hint="eastAsia"/>
          <w:sz w:val="22"/>
        </w:rPr>
      </w:pPr>
    </w:p>
    <w:p w:rsidR="001900FA" w:rsidRDefault="001900FA" w:rsidP="001900FA">
      <w:pPr>
        <w:spacing w:line="500" w:lineRule="atLeast"/>
        <w:ind w:firstLineChars="100" w:firstLine="220"/>
        <w:rPr>
          <w:rFonts w:ascii="宋体" w:hAnsi="宋体" w:hint="eastAsia"/>
          <w:sz w:val="22"/>
        </w:rPr>
      </w:pPr>
    </w:p>
    <w:p w:rsidR="001900FA" w:rsidRDefault="001900FA" w:rsidP="001900FA">
      <w:pPr>
        <w:spacing w:line="500" w:lineRule="atLeast"/>
        <w:ind w:firstLineChars="100" w:firstLine="220"/>
        <w:rPr>
          <w:rFonts w:ascii="宋体" w:hAnsi="宋体" w:hint="eastAsia"/>
          <w:sz w:val="22"/>
        </w:rPr>
      </w:pPr>
    </w:p>
    <w:p w:rsidR="001900FA" w:rsidRDefault="001900FA" w:rsidP="001900FA">
      <w:pPr>
        <w:spacing w:line="500" w:lineRule="atLeast"/>
        <w:ind w:firstLineChars="100" w:firstLine="220"/>
        <w:rPr>
          <w:rFonts w:ascii="宋体" w:hAnsi="宋体" w:hint="eastAsia"/>
          <w:sz w:val="22"/>
        </w:rPr>
      </w:pPr>
    </w:p>
    <w:p w:rsidR="001900FA" w:rsidRDefault="001900FA" w:rsidP="001900FA">
      <w:pPr>
        <w:spacing w:line="500" w:lineRule="atLeast"/>
        <w:ind w:firstLineChars="100" w:firstLine="220"/>
        <w:rPr>
          <w:rFonts w:ascii="宋体" w:hAnsi="宋体" w:hint="eastAsia"/>
          <w:sz w:val="22"/>
        </w:rPr>
      </w:pPr>
    </w:p>
    <w:p w:rsidR="001900FA" w:rsidRDefault="001900FA" w:rsidP="001900FA">
      <w:pPr>
        <w:spacing w:line="500" w:lineRule="atLeast"/>
        <w:ind w:firstLineChars="100" w:firstLine="220"/>
        <w:rPr>
          <w:rFonts w:ascii="宋体" w:hAnsi="宋体" w:hint="eastAsia"/>
          <w:sz w:val="22"/>
        </w:rPr>
      </w:pPr>
    </w:p>
    <w:p w:rsidR="001900FA" w:rsidRDefault="001900FA" w:rsidP="001900FA">
      <w:pPr>
        <w:spacing w:line="500" w:lineRule="atLeast"/>
        <w:ind w:firstLineChars="100" w:firstLine="220"/>
        <w:rPr>
          <w:rFonts w:ascii="宋体" w:hAnsi="宋体" w:hint="eastAsia"/>
          <w:sz w:val="22"/>
        </w:rPr>
      </w:pPr>
    </w:p>
    <w:p w:rsidR="001900FA" w:rsidRDefault="001900FA" w:rsidP="001900FA">
      <w:pPr>
        <w:spacing w:line="500" w:lineRule="atLeast"/>
        <w:ind w:firstLineChars="100" w:firstLine="220"/>
        <w:rPr>
          <w:rFonts w:ascii="宋体" w:hAnsi="宋体" w:hint="eastAsia"/>
          <w:sz w:val="22"/>
        </w:rPr>
      </w:pPr>
    </w:p>
    <w:p w:rsidR="001900FA" w:rsidRDefault="001900FA" w:rsidP="001900FA">
      <w:pPr>
        <w:spacing w:line="500" w:lineRule="atLeast"/>
        <w:ind w:firstLineChars="100" w:firstLine="220"/>
        <w:rPr>
          <w:rFonts w:ascii="宋体" w:hAnsi="宋体" w:hint="eastAsia"/>
          <w:sz w:val="22"/>
        </w:rPr>
      </w:pPr>
    </w:p>
    <w:p w:rsidR="001900FA" w:rsidRDefault="001900FA" w:rsidP="001900FA">
      <w:pPr>
        <w:spacing w:line="500" w:lineRule="atLeast"/>
        <w:ind w:firstLineChars="100" w:firstLine="220"/>
        <w:rPr>
          <w:rFonts w:ascii="宋体" w:hAnsi="宋体" w:hint="eastAsia"/>
          <w:sz w:val="22"/>
        </w:rPr>
      </w:pPr>
    </w:p>
    <w:p w:rsidR="001900FA" w:rsidRDefault="001900FA" w:rsidP="001900FA">
      <w:pPr>
        <w:spacing w:line="500" w:lineRule="atLeast"/>
        <w:ind w:firstLineChars="100" w:firstLine="220"/>
        <w:rPr>
          <w:rFonts w:ascii="宋体" w:hAnsi="宋体" w:hint="eastAsia"/>
          <w:sz w:val="22"/>
        </w:rPr>
      </w:pPr>
    </w:p>
    <w:p w:rsidR="001900FA" w:rsidRDefault="001900FA" w:rsidP="001900FA">
      <w:pPr>
        <w:spacing w:line="500" w:lineRule="atLeast"/>
        <w:ind w:firstLineChars="100" w:firstLine="220"/>
        <w:rPr>
          <w:rFonts w:ascii="宋体" w:hAnsi="宋体" w:hint="eastAsia"/>
          <w:sz w:val="22"/>
        </w:rPr>
      </w:pPr>
    </w:p>
    <w:p w:rsidR="001900FA" w:rsidRDefault="001900FA" w:rsidP="001900FA">
      <w:pPr>
        <w:spacing w:line="500" w:lineRule="atLeast"/>
        <w:ind w:firstLineChars="100" w:firstLine="220"/>
        <w:rPr>
          <w:rFonts w:ascii="宋体" w:hAnsi="宋体" w:hint="eastAsia"/>
          <w:sz w:val="22"/>
        </w:rPr>
      </w:pPr>
    </w:p>
    <w:p w:rsidR="001900FA" w:rsidRDefault="001900FA" w:rsidP="001900FA">
      <w:pPr>
        <w:spacing w:line="500" w:lineRule="atLeast"/>
        <w:ind w:firstLineChars="100" w:firstLine="220"/>
        <w:rPr>
          <w:rFonts w:ascii="宋体" w:hAnsi="宋体" w:hint="eastAsia"/>
          <w:sz w:val="22"/>
        </w:rPr>
      </w:pPr>
    </w:p>
    <w:p w:rsidR="001900FA" w:rsidRPr="00F71D97" w:rsidRDefault="001900FA" w:rsidP="001900FA">
      <w:pPr>
        <w:spacing w:line="500" w:lineRule="atLeast"/>
        <w:ind w:firstLineChars="100" w:firstLine="220"/>
        <w:rPr>
          <w:rFonts w:ascii="宋体" w:hAnsi="宋体"/>
          <w:sz w:val="22"/>
        </w:rPr>
      </w:pPr>
      <w:bookmarkStart w:id="0" w:name="_GoBack"/>
      <w:bookmarkEnd w:id="0"/>
    </w:p>
    <w:p w:rsidR="001900FA" w:rsidRPr="00F71D97" w:rsidRDefault="001900FA" w:rsidP="001900FA">
      <w:pPr>
        <w:spacing w:afterLines="20" w:after="62" w:line="500" w:lineRule="atLeast"/>
        <w:jc w:val="center"/>
        <w:rPr>
          <w:rFonts w:ascii="宋体" w:hAnsi="宋体" w:hint="eastAsia"/>
          <w:sz w:val="22"/>
        </w:rPr>
      </w:pPr>
      <w:r w:rsidRPr="00F71D97">
        <w:rPr>
          <w:rFonts w:ascii="宋体" w:hAnsi="宋体" w:hint="eastAsia"/>
          <w:sz w:val="22"/>
        </w:rPr>
        <w:t>企业建筑施工（轨道交通）安全生产自查自纠用表</w:t>
      </w:r>
    </w:p>
    <w:tbl>
      <w:tblPr>
        <w:tblW w:w="140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60"/>
        <w:gridCol w:w="116"/>
        <w:gridCol w:w="1324"/>
        <w:gridCol w:w="1260"/>
        <w:gridCol w:w="1260"/>
        <w:gridCol w:w="540"/>
        <w:gridCol w:w="900"/>
        <w:gridCol w:w="1260"/>
        <w:gridCol w:w="360"/>
        <w:gridCol w:w="1260"/>
        <w:gridCol w:w="38"/>
        <w:gridCol w:w="142"/>
        <w:gridCol w:w="656"/>
        <w:gridCol w:w="604"/>
        <w:gridCol w:w="180"/>
        <w:gridCol w:w="180"/>
        <w:gridCol w:w="1080"/>
        <w:gridCol w:w="1260"/>
      </w:tblGrid>
      <w:tr w:rsidR="001900FA" w:rsidRPr="00F71D97" w:rsidTr="00CD3532">
        <w:trPr>
          <w:trHeight w:val="567"/>
        </w:trPr>
        <w:tc>
          <w:tcPr>
            <w:tcW w:w="1620" w:type="dxa"/>
            <w:gridSpan w:val="2"/>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jc w:val="center"/>
              <w:rPr>
                <w:rFonts w:ascii="宋体" w:hAnsi="宋体"/>
                <w:spacing w:val="-16"/>
                <w:sz w:val="22"/>
              </w:rPr>
            </w:pPr>
            <w:r w:rsidRPr="00F71D97">
              <w:rPr>
                <w:rFonts w:ascii="宋体" w:hAnsi="宋体" w:hint="eastAsia"/>
                <w:spacing w:val="-16"/>
                <w:sz w:val="22"/>
              </w:rPr>
              <w:t>单位工程名称</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jc w:val="center"/>
              <w:rPr>
                <w:rFonts w:ascii="宋体" w:hAnsi="宋体"/>
                <w:sz w:val="22"/>
              </w:rPr>
            </w:pPr>
            <w:r w:rsidRPr="00F71D97">
              <w:rPr>
                <w:rFonts w:ascii="宋体" w:hAnsi="宋体" w:hint="eastAsia"/>
                <w:sz w:val="22"/>
              </w:rPr>
              <w:t>建筑面积（</w:t>
            </w:r>
            <w:r w:rsidRPr="00F71D97">
              <w:rPr>
                <w:rFonts w:ascii="宋体" w:hAnsi="宋体" w:cs="宋体" w:hint="eastAsia"/>
                <w:sz w:val="22"/>
              </w:rPr>
              <w:t>㎡</w:t>
            </w:r>
            <w:r w:rsidRPr="00F71D97">
              <w:rPr>
                <w:rFonts w:ascii="宋体" w:hAnsi="宋体" w:cs="仿宋_GB2312" w:hint="eastAsia"/>
                <w:sz w:val="22"/>
              </w:rPr>
              <w:t>）</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jc w:val="center"/>
              <w:rPr>
                <w:rFonts w:ascii="宋体" w:hAnsi="宋体"/>
                <w:sz w:val="22"/>
              </w:rPr>
            </w:pPr>
            <w:r w:rsidRPr="00F71D97">
              <w:rPr>
                <w:rFonts w:ascii="宋体" w:hAnsi="宋体" w:hint="eastAsia"/>
                <w:sz w:val="22"/>
              </w:rPr>
              <w:t>结构类型及层次</w:t>
            </w:r>
          </w:p>
        </w:tc>
        <w:tc>
          <w:tcPr>
            <w:tcW w:w="1800" w:type="dxa"/>
            <w:gridSpan w:val="6"/>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jc w:val="center"/>
              <w:rPr>
                <w:rFonts w:ascii="宋体" w:hAnsi="宋体"/>
                <w:sz w:val="22"/>
              </w:rPr>
            </w:pPr>
            <w:r w:rsidRPr="00F71D97">
              <w:rPr>
                <w:rFonts w:ascii="宋体" w:hAnsi="宋体" w:hint="eastAsia"/>
                <w:sz w:val="22"/>
              </w:rPr>
              <w:t>造价（万元）</w:t>
            </w:r>
          </w:p>
        </w:tc>
        <w:tc>
          <w:tcPr>
            <w:tcW w:w="1260" w:type="dxa"/>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p>
        </w:tc>
      </w:tr>
      <w:tr w:rsidR="001900FA" w:rsidRPr="00F71D97" w:rsidTr="00CD3532">
        <w:trPr>
          <w:trHeight w:val="374"/>
        </w:trPr>
        <w:tc>
          <w:tcPr>
            <w:tcW w:w="1620" w:type="dxa"/>
            <w:gridSpan w:val="2"/>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jc w:val="center"/>
              <w:rPr>
                <w:rFonts w:ascii="宋体" w:hAnsi="宋体"/>
                <w:sz w:val="22"/>
              </w:rPr>
            </w:pPr>
            <w:r w:rsidRPr="00F71D97">
              <w:rPr>
                <w:rFonts w:ascii="宋体" w:hAnsi="宋体" w:hint="eastAsia"/>
                <w:sz w:val="22"/>
              </w:rPr>
              <w:t>建设单位</w:t>
            </w:r>
          </w:p>
        </w:tc>
        <w:tc>
          <w:tcPr>
            <w:tcW w:w="3960" w:type="dxa"/>
            <w:gridSpan w:val="4"/>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jc w:val="center"/>
              <w:rPr>
                <w:rFonts w:ascii="宋体" w:hAnsi="宋体"/>
                <w:sz w:val="22"/>
              </w:rPr>
            </w:pPr>
            <w:r w:rsidRPr="00F71D97">
              <w:rPr>
                <w:rFonts w:ascii="宋体" w:hAnsi="宋体" w:hint="eastAsia"/>
                <w:sz w:val="22"/>
              </w:rPr>
              <w:t>项目负责人</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r w:rsidRPr="00F71D97">
              <w:rPr>
                <w:rFonts w:ascii="宋体" w:hAnsi="宋体" w:hint="eastAsia"/>
                <w:sz w:val="22"/>
              </w:rPr>
              <w:t>工程地点</w:t>
            </w:r>
          </w:p>
        </w:tc>
        <w:tc>
          <w:tcPr>
            <w:tcW w:w="1800" w:type="dxa"/>
            <w:gridSpan w:val="6"/>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pacing w:val="-20"/>
                <w:sz w:val="22"/>
              </w:rPr>
            </w:pPr>
            <w:r w:rsidRPr="00F71D97">
              <w:rPr>
                <w:rFonts w:ascii="宋体" w:hAnsi="宋体" w:hint="eastAsia"/>
                <w:spacing w:val="-20"/>
                <w:sz w:val="22"/>
              </w:rPr>
              <w:t>形象进度</w:t>
            </w:r>
          </w:p>
        </w:tc>
        <w:tc>
          <w:tcPr>
            <w:tcW w:w="1260" w:type="dxa"/>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p>
        </w:tc>
      </w:tr>
      <w:tr w:rsidR="001900FA" w:rsidRPr="00F71D97" w:rsidTr="00CD3532">
        <w:trPr>
          <w:trHeight w:val="463"/>
        </w:trPr>
        <w:tc>
          <w:tcPr>
            <w:tcW w:w="1620" w:type="dxa"/>
            <w:gridSpan w:val="2"/>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jc w:val="center"/>
              <w:rPr>
                <w:rFonts w:ascii="宋体" w:hAnsi="宋体"/>
                <w:sz w:val="22"/>
              </w:rPr>
            </w:pPr>
            <w:r w:rsidRPr="00F71D97">
              <w:rPr>
                <w:rFonts w:ascii="宋体" w:hAnsi="宋体" w:hint="eastAsia"/>
                <w:sz w:val="22"/>
              </w:rPr>
              <w:t>设计单位</w:t>
            </w:r>
          </w:p>
        </w:tc>
        <w:tc>
          <w:tcPr>
            <w:tcW w:w="7020" w:type="dxa"/>
            <w:gridSpan w:val="8"/>
            <w:tcBorders>
              <w:top w:val="single" w:sz="4" w:space="0" w:color="auto"/>
              <w:left w:val="single" w:sz="4" w:space="0" w:color="auto"/>
              <w:bottom w:val="single" w:sz="4" w:space="0" w:color="auto"/>
              <w:right w:val="single" w:sz="4" w:space="0" w:color="auto"/>
            </w:tcBorders>
          </w:tcPr>
          <w:p w:rsidR="001900FA" w:rsidRPr="00F71D97" w:rsidRDefault="001900FA" w:rsidP="00CD3532">
            <w:pPr>
              <w:spacing w:line="500" w:lineRule="atLeast"/>
              <w:rPr>
                <w:rFonts w:ascii="宋体" w:hAnsi="宋体"/>
                <w:sz w:val="22"/>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jc w:val="center"/>
              <w:rPr>
                <w:rFonts w:ascii="宋体" w:hAnsi="宋体"/>
                <w:sz w:val="22"/>
              </w:rPr>
            </w:pPr>
            <w:r w:rsidRPr="00F71D97">
              <w:rPr>
                <w:rFonts w:ascii="宋体" w:hAnsi="宋体" w:hint="eastAsia"/>
                <w:sz w:val="22"/>
              </w:rPr>
              <w:t>资质等级</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jc w:val="center"/>
              <w:rPr>
                <w:rFonts w:ascii="宋体" w:hAnsi="宋体"/>
                <w:sz w:val="22"/>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r w:rsidRPr="00F71D97">
              <w:rPr>
                <w:rFonts w:ascii="宋体" w:hAnsi="宋体" w:hint="eastAsia"/>
                <w:sz w:val="22"/>
              </w:rPr>
              <w:t>项目负责人</w:t>
            </w:r>
          </w:p>
        </w:tc>
        <w:tc>
          <w:tcPr>
            <w:tcW w:w="1260" w:type="dxa"/>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p>
        </w:tc>
      </w:tr>
      <w:tr w:rsidR="001900FA" w:rsidRPr="00F71D97" w:rsidTr="00CD3532">
        <w:trPr>
          <w:trHeight w:val="455"/>
        </w:trPr>
        <w:tc>
          <w:tcPr>
            <w:tcW w:w="1620" w:type="dxa"/>
            <w:gridSpan w:val="2"/>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jc w:val="center"/>
              <w:rPr>
                <w:rFonts w:ascii="宋体" w:hAnsi="宋体"/>
                <w:sz w:val="22"/>
              </w:rPr>
            </w:pPr>
            <w:r w:rsidRPr="00F71D97">
              <w:rPr>
                <w:rFonts w:ascii="宋体" w:hAnsi="宋体" w:hint="eastAsia"/>
                <w:sz w:val="22"/>
              </w:rPr>
              <w:t>监理单位</w:t>
            </w:r>
          </w:p>
        </w:tc>
        <w:tc>
          <w:tcPr>
            <w:tcW w:w="7020" w:type="dxa"/>
            <w:gridSpan w:val="8"/>
            <w:tcBorders>
              <w:top w:val="single" w:sz="4" w:space="0" w:color="auto"/>
              <w:left w:val="single" w:sz="4" w:space="0" w:color="auto"/>
              <w:bottom w:val="single" w:sz="4" w:space="0" w:color="auto"/>
              <w:right w:val="single" w:sz="4" w:space="0" w:color="auto"/>
            </w:tcBorders>
          </w:tcPr>
          <w:p w:rsidR="001900FA" w:rsidRPr="00F71D97" w:rsidRDefault="001900FA" w:rsidP="00CD3532">
            <w:pPr>
              <w:spacing w:line="500" w:lineRule="atLeast"/>
              <w:rPr>
                <w:rFonts w:ascii="宋体" w:hAnsi="宋体"/>
                <w:sz w:val="22"/>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jc w:val="center"/>
              <w:rPr>
                <w:rFonts w:ascii="宋体" w:hAnsi="宋体"/>
                <w:sz w:val="22"/>
              </w:rPr>
            </w:pPr>
            <w:r w:rsidRPr="00F71D97">
              <w:rPr>
                <w:rFonts w:ascii="宋体" w:hAnsi="宋体" w:hint="eastAsia"/>
                <w:sz w:val="22"/>
              </w:rPr>
              <w:t>资质等级</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jc w:val="center"/>
              <w:rPr>
                <w:rFonts w:ascii="宋体" w:hAnsi="宋体"/>
                <w:sz w:val="22"/>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jc w:val="center"/>
              <w:rPr>
                <w:rFonts w:ascii="宋体" w:hAnsi="宋体"/>
                <w:sz w:val="22"/>
              </w:rPr>
            </w:pPr>
            <w:r w:rsidRPr="00F71D97">
              <w:rPr>
                <w:rFonts w:ascii="宋体" w:hAnsi="宋体" w:hint="eastAsia"/>
                <w:sz w:val="22"/>
              </w:rPr>
              <w:t>项目总监</w:t>
            </w:r>
          </w:p>
        </w:tc>
        <w:tc>
          <w:tcPr>
            <w:tcW w:w="1260" w:type="dxa"/>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p>
        </w:tc>
      </w:tr>
      <w:tr w:rsidR="001900FA" w:rsidRPr="00F71D97" w:rsidTr="00CD3532">
        <w:trPr>
          <w:trHeight w:val="287"/>
        </w:trPr>
        <w:tc>
          <w:tcPr>
            <w:tcW w:w="1620" w:type="dxa"/>
            <w:gridSpan w:val="2"/>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jc w:val="center"/>
              <w:rPr>
                <w:rFonts w:ascii="宋体" w:hAnsi="宋体"/>
                <w:sz w:val="22"/>
              </w:rPr>
            </w:pPr>
            <w:r w:rsidRPr="00F71D97">
              <w:rPr>
                <w:rFonts w:ascii="宋体" w:hAnsi="宋体" w:hint="eastAsia"/>
                <w:sz w:val="22"/>
              </w:rPr>
              <w:lastRenderedPageBreak/>
              <w:t>施工单位</w:t>
            </w:r>
          </w:p>
        </w:tc>
        <w:tc>
          <w:tcPr>
            <w:tcW w:w="7020" w:type="dxa"/>
            <w:gridSpan w:val="8"/>
            <w:tcBorders>
              <w:top w:val="single" w:sz="4" w:space="0" w:color="auto"/>
              <w:left w:val="single" w:sz="4" w:space="0" w:color="auto"/>
              <w:bottom w:val="single" w:sz="4" w:space="0" w:color="auto"/>
              <w:right w:val="single" w:sz="4" w:space="0" w:color="auto"/>
            </w:tcBorders>
          </w:tcPr>
          <w:p w:rsidR="001900FA" w:rsidRPr="00F71D97" w:rsidRDefault="001900FA" w:rsidP="00CD3532">
            <w:pPr>
              <w:spacing w:line="500" w:lineRule="atLeast"/>
              <w:rPr>
                <w:rFonts w:ascii="宋体" w:hAnsi="宋体"/>
                <w:sz w:val="22"/>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jc w:val="center"/>
              <w:rPr>
                <w:rFonts w:ascii="宋体" w:hAnsi="宋体"/>
                <w:sz w:val="22"/>
              </w:rPr>
            </w:pPr>
            <w:r w:rsidRPr="00F71D97">
              <w:rPr>
                <w:rFonts w:ascii="宋体" w:hAnsi="宋体" w:hint="eastAsia"/>
                <w:sz w:val="22"/>
              </w:rPr>
              <w:t>资质等级</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jc w:val="center"/>
              <w:rPr>
                <w:rFonts w:ascii="宋体" w:hAnsi="宋体"/>
                <w:sz w:val="22"/>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jc w:val="center"/>
              <w:rPr>
                <w:rFonts w:ascii="宋体" w:hAnsi="宋体"/>
                <w:sz w:val="22"/>
              </w:rPr>
            </w:pPr>
            <w:r w:rsidRPr="00F71D97">
              <w:rPr>
                <w:rFonts w:ascii="宋体" w:hAnsi="宋体" w:hint="eastAsia"/>
                <w:sz w:val="22"/>
              </w:rPr>
              <w:t>安全生产</w:t>
            </w:r>
          </w:p>
          <w:p w:rsidR="001900FA" w:rsidRPr="00F71D97" w:rsidRDefault="001900FA" w:rsidP="00CD3532">
            <w:pPr>
              <w:spacing w:line="500" w:lineRule="atLeast"/>
              <w:jc w:val="center"/>
              <w:rPr>
                <w:rFonts w:ascii="宋体" w:hAnsi="宋体"/>
                <w:sz w:val="22"/>
              </w:rPr>
            </w:pPr>
            <w:r w:rsidRPr="00F71D97">
              <w:rPr>
                <w:rFonts w:ascii="宋体" w:hAnsi="宋体" w:hint="eastAsia"/>
                <w:sz w:val="22"/>
              </w:rPr>
              <w:t>许可证号</w:t>
            </w:r>
          </w:p>
        </w:tc>
        <w:tc>
          <w:tcPr>
            <w:tcW w:w="1260" w:type="dxa"/>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p>
        </w:tc>
      </w:tr>
      <w:tr w:rsidR="001900FA" w:rsidRPr="00F71D97" w:rsidTr="00CD3532">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r w:rsidRPr="00F71D97">
              <w:rPr>
                <w:rFonts w:ascii="宋体" w:hAnsi="宋体" w:hint="eastAsia"/>
                <w:sz w:val="22"/>
              </w:rPr>
              <w:t>项目经理</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r w:rsidRPr="00F71D97">
              <w:rPr>
                <w:rFonts w:ascii="宋体" w:hAnsi="宋体" w:hint="eastAsia"/>
                <w:sz w:val="22"/>
              </w:rPr>
              <w:t>资格证号</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r w:rsidRPr="00F71D97">
              <w:rPr>
                <w:rFonts w:ascii="宋体" w:hAnsi="宋体" w:hint="eastAsia"/>
                <w:sz w:val="22"/>
              </w:rPr>
              <w:t>安全员</w:t>
            </w:r>
            <w:proofErr w:type="gramStart"/>
            <w:r w:rsidRPr="00F71D97">
              <w:rPr>
                <w:rFonts w:ascii="宋体" w:hAnsi="宋体" w:hint="eastAsia"/>
                <w:sz w:val="22"/>
              </w:rPr>
              <w:t>一</w:t>
            </w:r>
            <w:proofErr w:type="gramEnd"/>
          </w:p>
        </w:tc>
        <w:tc>
          <w:tcPr>
            <w:tcW w:w="1800" w:type="dxa"/>
            <w:gridSpan w:val="4"/>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r w:rsidRPr="00F71D97">
              <w:rPr>
                <w:rFonts w:ascii="宋体" w:hAnsi="宋体" w:hint="eastAsia"/>
                <w:sz w:val="22"/>
              </w:rPr>
              <w:t>上岗证号</w:t>
            </w:r>
          </w:p>
        </w:tc>
        <w:tc>
          <w:tcPr>
            <w:tcW w:w="2700" w:type="dxa"/>
            <w:gridSpan w:val="4"/>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p>
        </w:tc>
      </w:tr>
      <w:tr w:rsidR="001900FA" w:rsidRPr="00F71D97" w:rsidTr="00CD3532">
        <w:trPr>
          <w:trHeight w:val="303"/>
        </w:trPr>
        <w:tc>
          <w:tcPr>
            <w:tcW w:w="1260" w:type="dxa"/>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jc w:val="center"/>
              <w:rPr>
                <w:rFonts w:ascii="宋体" w:hAnsi="宋体"/>
                <w:sz w:val="22"/>
              </w:rPr>
            </w:pPr>
            <w:r w:rsidRPr="00F71D97">
              <w:rPr>
                <w:rFonts w:ascii="宋体" w:hAnsi="宋体" w:hint="eastAsia"/>
                <w:sz w:val="22"/>
              </w:rPr>
              <w:t>安全员二</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jc w:val="center"/>
              <w:rPr>
                <w:rFonts w:ascii="宋体" w:hAnsi="宋体"/>
                <w:sz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hint="eastAsia"/>
                <w:sz w:val="22"/>
              </w:rPr>
            </w:pPr>
            <w:r w:rsidRPr="00F71D97">
              <w:rPr>
                <w:rFonts w:ascii="宋体" w:hAnsi="宋体" w:hint="eastAsia"/>
                <w:sz w:val="22"/>
              </w:rPr>
              <w:t>上岗证号</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jc w:val="center"/>
              <w:rPr>
                <w:rFonts w:ascii="宋体" w:hAnsi="宋体"/>
                <w:sz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r w:rsidRPr="00F71D97">
              <w:rPr>
                <w:rFonts w:ascii="宋体" w:hAnsi="宋体" w:hint="eastAsia"/>
                <w:sz w:val="22"/>
              </w:rPr>
              <w:t>安全员三</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r w:rsidRPr="00F71D97">
              <w:rPr>
                <w:rFonts w:ascii="宋体" w:hAnsi="宋体" w:hint="eastAsia"/>
                <w:sz w:val="22"/>
              </w:rPr>
              <w:t>上岗证号</w:t>
            </w:r>
          </w:p>
        </w:tc>
        <w:tc>
          <w:tcPr>
            <w:tcW w:w="2700" w:type="dxa"/>
            <w:gridSpan w:val="4"/>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p>
        </w:tc>
      </w:tr>
      <w:tr w:rsidR="001900FA" w:rsidRPr="00F71D97" w:rsidTr="00CD3532">
        <w:trPr>
          <w:trHeight w:val="399"/>
        </w:trPr>
        <w:tc>
          <w:tcPr>
            <w:tcW w:w="1736" w:type="dxa"/>
            <w:gridSpan w:val="3"/>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widowControl/>
              <w:spacing w:line="500" w:lineRule="atLeast"/>
              <w:jc w:val="center"/>
              <w:rPr>
                <w:rFonts w:ascii="宋体" w:hAnsi="宋体"/>
                <w:sz w:val="22"/>
              </w:rPr>
            </w:pPr>
            <w:r w:rsidRPr="00F71D97">
              <w:rPr>
                <w:rFonts w:ascii="宋体" w:hAnsi="宋体" w:hint="eastAsia"/>
                <w:sz w:val="22"/>
              </w:rPr>
              <w:t>检查重点内容</w:t>
            </w:r>
          </w:p>
        </w:tc>
        <w:tc>
          <w:tcPr>
            <w:tcW w:w="12304" w:type="dxa"/>
            <w:gridSpan w:val="16"/>
            <w:tcBorders>
              <w:top w:val="single" w:sz="4" w:space="0" w:color="auto"/>
              <w:left w:val="single" w:sz="4" w:space="0" w:color="auto"/>
              <w:bottom w:val="single" w:sz="4" w:space="0" w:color="auto"/>
              <w:right w:val="single" w:sz="4" w:space="0" w:color="auto"/>
            </w:tcBorders>
          </w:tcPr>
          <w:p w:rsidR="001900FA" w:rsidRPr="00F71D97" w:rsidRDefault="001900FA" w:rsidP="00CD3532">
            <w:pPr>
              <w:spacing w:line="500" w:lineRule="atLeast"/>
              <w:rPr>
                <w:rFonts w:ascii="宋体" w:hAnsi="宋体"/>
                <w:sz w:val="22"/>
              </w:rPr>
            </w:pPr>
            <w:r w:rsidRPr="00F71D97">
              <w:rPr>
                <w:rFonts w:ascii="宋体" w:hAnsi="宋体" w:hint="eastAsia"/>
                <w:sz w:val="22"/>
              </w:rPr>
              <w:t>安全组织体系；安全教育和检查；资质与资格；施工组织设计及专项施工方案；深基坑；高支模；脚手架；建筑起重机械设备；施工消防；临时设施（</w:t>
            </w:r>
            <w:proofErr w:type="gramStart"/>
            <w:r w:rsidRPr="00F71D97">
              <w:rPr>
                <w:rFonts w:ascii="宋体" w:hAnsi="宋体" w:hint="eastAsia"/>
                <w:sz w:val="22"/>
              </w:rPr>
              <w:t>集宿区</w:t>
            </w:r>
            <w:proofErr w:type="gramEnd"/>
            <w:r w:rsidRPr="00F71D97">
              <w:rPr>
                <w:rFonts w:ascii="宋体" w:hAnsi="宋体" w:hint="eastAsia"/>
                <w:sz w:val="22"/>
              </w:rPr>
              <w:t>）；现场安全防护；临时施工用电；应急救援预案和演练；夏季防台、防汛、防暑、防火等情况。</w:t>
            </w:r>
          </w:p>
        </w:tc>
      </w:tr>
      <w:tr w:rsidR="001900FA" w:rsidRPr="00F71D97" w:rsidTr="00CD3532">
        <w:trPr>
          <w:trHeight w:val="2956"/>
        </w:trPr>
        <w:tc>
          <w:tcPr>
            <w:tcW w:w="1736" w:type="dxa"/>
            <w:gridSpan w:val="3"/>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jc w:val="center"/>
              <w:rPr>
                <w:rFonts w:ascii="宋体" w:hAnsi="宋体"/>
                <w:sz w:val="22"/>
              </w:rPr>
            </w:pPr>
            <w:r w:rsidRPr="00F71D97">
              <w:rPr>
                <w:rFonts w:ascii="宋体" w:hAnsi="宋体" w:hint="eastAsia"/>
                <w:sz w:val="22"/>
              </w:rPr>
              <w:t>主要存在问题和安全隐患</w:t>
            </w:r>
          </w:p>
        </w:tc>
        <w:tc>
          <w:tcPr>
            <w:tcW w:w="9000" w:type="dxa"/>
            <w:gridSpan w:val="11"/>
            <w:tcBorders>
              <w:top w:val="single" w:sz="4" w:space="0" w:color="auto"/>
              <w:left w:val="single" w:sz="4" w:space="0" w:color="auto"/>
              <w:bottom w:val="single" w:sz="4" w:space="0" w:color="auto"/>
              <w:right w:val="single" w:sz="4" w:space="0" w:color="auto"/>
            </w:tcBorders>
          </w:tcPr>
          <w:p w:rsidR="001900FA" w:rsidRPr="00F71D97" w:rsidRDefault="001900FA" w:rsidP="00CD3532">
            <w:pPr>
              <w:spacing w:line="500" w:lineRule="atLeast"/>
              <w:rPr>
                <w:rFonts w:ascii="宋体" w:hAnsi="宋体"/>
                <w:sz w:val="22"/>
              </w:rPr>
            </w:pPr>
          </w:p>
        </w:tc>
        <w:tc>
          <w:tcPr>
            <w:tcW w:w="784" w:type="dxa"/>
            <w:gridSpan w:val="2"/>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widowControl/>
              <w:spacing w:line="500" w:lineRule="atLeast"/>
              <w:jc w:val="left"/>
              <w:rPr>
                <w:rFonts w:ascii="宋体" w:hAnsi="宋体"/>
                <w:sz w:val="22"/>
              </w:rPr>
            </w:pPr>
            <w:r w:rsidRPr="00F71D97">
              <w:rPr>
                <w:rFonts w:ascii="宋体" w:hAnsi="宋体" w:hint="eastAsia"/>
                <w:sz w:val="22"/>
              </w:rPr>
              <w:t>整改</w:t>
            </w:r>
          </w:p>
          <w:p w:rsidR="001900FA" w:rsidRPr="00F71D97" w:rsidRDefault="001900FA" w:rsidP="00CD3532">
            <w:pPr>
              <w:widowControl/>
              <w:spacing w:line="500" w:lineRule="atLeast"/>
              <w:jc w:val="left"/>
              <w:rPr>
                <w:rFonts w:ascii="宋体" w:hAnsi="宋体"/>
                <w:sz w:val="22"/>
              </w:rPr>
            </w:pPr>
            <w:r w:rsidRPr="00F71D97">
              <w:rPr>
                <w:rFonts w:ascii="宋体" w:hAnsi="宋体" w:hint="eastAsia"/>
                <w:sz w:val="22"/>
              </w:rPr>
              <w:t>情况</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widowControl/>
              <w:spacing w:line="500" w:lineRule="atLeast"/>
              <w:jc w:val="left"/>
              <w:rPr>
                <w:rFonts w:ascii="宋体" w:hAnsi="宋体"/>
                <w:sz w:val="22"/>
              </w:rPr>
            </w:pPr>
          </w:p>
        </w:tc>
      </w:tr>
      <w:tr w:rsidR="001900FA" w:rsidRPr="00F71D97" w:rsidTr="00CD3532">
        <w:trPr>
          <w:trHeight w:val="454"/>
        </w:trPr>
        <w:tc>
          <w:tcPr>
            <w:tcW w:w="1736" w:type="dxa"/>
            <w:gridSpan w:val="3"/>
            <w:vMerge w:val="restart"/>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jc w:val="center"/>
              <w:rPr>
                <w:rFonts w:ascii="宋体" w:hAnsi="宋体"/>
                <w:sz w:val="22"/>
              </w:rPr>
            </w:pPr>
            <w:r w:rsidRPr="00F71D97">
              <w:rPr>
                <w:rFonts w:ascii="宋体" w:hAnsi="宋体" w:hint="eastAsia"/>
                <w:sz w:val="22"/>
              </w:rPr>
              <w:t>签</w:t>
            </w:r>
            <w:r w:rsidRPr="00F71D97">
              <w:rPr>
                <w:rFonts w:ascii="宋体" w:hAnsi="宋体"/>
                <w:sz w:val="22"/>
              </w:rPr>
              <w:t xml:space="preserve">  </w:t>
            </w:r>
            <w:r w:rsidRPr="00F71D97">
              <w:rPr>
                <w:rFonts w:ascii="宋体" w:hAnsi="宋体" w:hint="eastAsia"/>
                <w:sz w:val="22"/>
              </w:rPr>
              <w:t>字</w:t>
            </w:r>
          </w:p>
        </w:tc>
        <w:tc>
          <w:tcPr>
            <w:tcW w:w="4384" w:type="dxa"/>
            <w:gridSpan w:val="4"/>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r w:rsidRPr="00F71D97">
              <w:rPr>
                <w:rFonts w:ascii="宋体" w:hAnsi="宋体" w:hint="eastAsia"/>
                <w:sz w:val="22"/>
              </w:rPr>
              <w:t>建设单位项目负责人</w:t>
            </w:r>
            <w:r w:rsidRPr="00F71D97">
              <w:rPr>
                <w:rFonts w:ascii="宋体" w:hAnsi="宋体"/>
                <w:sz w:val="22"/>
              </w:rPr>
              <w:t xml:space="preserve">                      </w:t>
            </w:r>
          </w:p>
        </w:tc>
        <w:tc>
          <w:tcPr>
            <w:tcW w:w="3818" w:type="dxa"/>
            <w:gridSpan w:val="5"/>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r w:rsidRPr="00F71D97">
              <w:rPr>
                <w:rFonts w:ascii="宋体" w:hAnsi="宋体" w:hint="eastAsia"/>
                <w:sz w:val="22"/>
              </w:rPr>
              <w:t>项目总监</w:t>
            </w:r>
          </w:p>
        </w:tc>
        <w:tc>
          <w:tcPr>
            <w:tcW w:w="4102" w:type="dxa"/>
            <w:gridSpan w:val="7"/>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r w:rsidRPr="00F71D97">
              <w:rPr>
                <w:rFonts w:ascii="宋体" w:hAnsi="宋体" w:hint="eastAsia"/>
                <w:sz w:val="22"/>
              </w:rPr>
              <w:t>项目经理</w:t>
            </w:r>
          </w:p>
        </w:tc>
      </w:tr>
      <w:tr w:rsidR="001900FA" w:rsidRPr="00F71D97" w:rsidTr="00CD3532">
        <w:trPr>
          <w:trHeight w:val="454"/>
        </w:trPr>
        <w:tc>
          <w:tcPr>
            <w:tcW w:w="1736" w:type="dxa"/>
            <w:gridSpan w:val="3"/>
            <w:vMerge/>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widowControl/>
              <w:spacing w:line="500" w:lineRule="atLeast"/>
              <w:jc w:val="left"/>
              <w:rPr>
                <w:rFonts w:ascii="宋体" w:hAnsi="宋体"/>
                <w:sz w:val="22"/>
              </w:rPr>
            </w:pPr>
          </w:p>
        </w:tc>
        <w:tc>
          <w:tcPr>
            <w:tcW w:w="4384" w:type="dxa"/>
            <w:gridSpan w:val="4"/>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r w:rsidRPr="00F71D97">
              <w:rPr>
                <w:rFonts w:ascii="宋体" w:hAnsi="宋体" w:hint="eastAsia"/>
                <w:sz w:val="22"/>
              </w:rPr>
              <w:t>施工单位（分管）负责人</w:t>
            </w:r>
          </w:p>
        </w:tc>
        <w:tc>
          <w:tcPr>
            <w:tcW w:w="3818" w:type="dxa"/>
            <w:gridSpan w:val="5"/>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r w:rsidRPr="00F71D97">
              <w:rPr>
                <w:rFonts w:ascii="宋体" w:hAnsi="宋体" w:hint="eastAsia"/>
                <w:sz w:val="22"/>
              </w:rPr>
              <w:t>专职安全员</w:t>
            </w:r>
          </w:p>
        </w:tc>
        <w:tc>
          <w:tcPr>
            <w:tcW w:w="4102" w:type="dxa"/>
            <w:gridSpan w:val="7"/>
            <w:tcBorders>
              <w:top w:val="single" w:sz="4" w:space="0" w:color="auto"/>
              <w:left w:val="single" w:sz="4" w:space="0" w:color="auto"/>
              <w:bottom w:val="single" w:sz="4" w:space="0" w:color="auto"/>
              <w:right w:val="single" w:sz="4" w:space="0" w:color="auto"/>
            </w:tcBorders>
            <w:vAlign w:val="center"/>
          </w:tcPr>
          <w:p w:rsidR="001900FA" w:rsidRPr="00F71D97" w:rsidRDefault="001900FA" w:rsidP="00CD3532">
            <w:pPr>
              <w:spacing w:line="500" w:lineRule="atLeast"/>
              <w:rPr>
                <w:rFonts w:ascii="宋体" w:hAnsi="宋体"/>
                <w:sz w:val="22"/>
              </w:rPr>
            </w:pPr>
            <w:r w:rsidRPr="00F71D97">
              <w:rPr>
                <w:rFonts w:ascii="宋体" w:hAnsi="宋体" w:hint="eastAsia"/>
                <w:sz w:val="22"/>
              </w:rPr>
              <w:t>填报日期</w:t>
            </w:r>
            <w:r w:rsidRPr="00F71D97">
              <w:rPr>
                <w:rFonts w:ascii="宋体" w:hAnsi="宋体"/>
                <w:sz w:val="22"/>
              </w:rPr>
              <w:t xml:space="preserve">          </w:t>
            </w:r>
            <w:r w:rsidRPr="00F71D97">
              <w:rPr>
                <w:rFonts w:ascii="宋体" w:hAnsi="宋体" w:hint="eastAsia"/>
                <w:sz w:val="22"/>
              </w:rPr>
              <w:t>年</w:t>
            </w:r>
            <w:r w:rsidRPr="00F71D97">
              <w:rPr>
                <w:rFonts w:ascii="宋体" w:hAnsi="宋体"/>
                <w:sz w:val="22"/>
              </w:rPr>
              <w:t xml:space="preserve">   </w:t>
            </w:r>
            <w:r w:rsidRPr="00F71D97">
              <w:rPr>
                <w:rFonts w:ascii="宋体" w:hAnsi="宋体" w:hint="eastAsia"/>
                <w:sz w:val="22"/>
              </w:rPr>
              <w:t>月</w:t>
            </w:r>
            <w:r w:rsidRPr="00F71D97">
              <w:rPr>
                <w:rFonts w:ascii="宋体" w:hAnsi="宋体"/>
                <w:sz w:val="22"/>
              </w:rPr>
              <w:t xml:space="preserve">   </w:t>
            </w:r>
            <w:r w:rsidRPr="00F71D97">
              <w:rPr>
                <w:rFonts w:ascii="宋体" w:hAnsi="宋体" w:hint="eastAsia"/>
                <w:sz w:val="22"/>
              </w:rPr>
              <w:t>日</w:t>
            </w:r>
          </w:p>
        </w:tc>
      </w:tr>
    </w:tbl>
    <w:p w:rsidR="001900FA" w:rsidRPr="00F71D97" w:rsidRDefault="001900FA" w:rsidP="001900FA">
      <w:pPr>
        <w:spacing w:line="500" w:lineRule="atLeast"/>
        <w:ind w:firstLineChars="50" w:firstLine="110"/>
        <w:rPr>
          <w:rFonts w:ascii="宋体" w:hAnsi="宋体" w:hint="eastAsia"/>
          <w:sz w:val="22"/>
        </w:rPr>
      </w:pPr>
      <w:r w:rsidRPr="00F71D97">
        <w:rPr>
          <w:rFonts w:ascii="宋体" w:hAnsi="宋体" w:hint="eastAsia"/>
          <w:sz w:val="22"/>
        </w:rPr>
        <w:t>备注：</w:t>
      </w:r>
      <w:r w:rsidRPr="00F71D97">
        <w:rPr>
          <w:rFonts w:ascii="宋体" w:hAnsi="宋体"/>
          <w:sz w:val="22"/>
        </w:rPr>
        <w:t>1</w:t>
      </w:r>
      <w:r w:rsidRPr="00F71D97">
        <w:rPr>
          <w:rFonts w:ascii="宋体" w:hAnsi="宋体" w:hint="eastAsia"/>
          <w:sz w:val="22"/>
        </w:rPr>
        <w:t>、本表应依据工程实际情况，认真填写，并放在工程现场备查。</w:t>
      </w:r>
    </w:p>
    <w:p w:rsidR="001900FA" w:rsidRPr="00F71D97" w:rsidRDefault="001900FA" w:rsidP="001900FA">
      <w:pPr>
        <w:spacing w:line="500" w:lineRule="atLeast"/>
        <w:ind w:firstLineChars="350" w:firstLine="770"/>
        <w:rPr>
          <w:rFonts w:ascii="宋体" w:hAnsi="宋体"/>
          <w:sz w:val="22"/>
        </w:rPr>
      </w:pPr>
      <w:r w:rsidRPr="00F71D97">
        <w:rPr>
          <w:rFonts w:ascii="宋体" w:hAnsi="宋体"/>
          <w:sz w:val="22"/>
        </w:rPr>
        <w:t>2</w:t>
      </w:r>
      <w:r w:rsidRPr="00F71D97">
        <w:rPr>
          <w:rFonts w:ascii="宋体" w:hAnsi="宋体" w:hint="eastAsia"/>
          <w:sz w:val="22"/>
        </w:rPr>
        <w:t>、对存在问题及整改情况可附页。</w:t>
      </w:r>
    </w:p>
    <w:p w:rsidR="00FF1442" w:rsidRPr="001900FA" w:rsidRDefault="00FF1442"/>
    <w:sectPr w:rsidR="00FF1442" w:rsidRPr="001900FA" w:rsidSect="001900FA">
      <w:pgSz w:w="16838" w:h="11906" w:orient="landscape"/>
      <w:pgMar w:top="991"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494" w:rsidRDefault="00A91494" w:rsidP="001900FA">
      <w:r>
        <w:separator/>
      </w:r>
    </w:p>
  </w:endnote>
  <w:endnote w:type="continuationSeparator" w:id="0">
    <w:p w:rsidR="00A91494" w:rsidRDefault="00A91494" w:rsidP="0019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494" w:rsidRDefault="00A91494" w:rsidP="001900FA">
      <w:r>
        <w:separator/>
      </w:r>
    </w:p>
  </w:footnote>
  <w:footnote w:type="continuationSeparator" w:id="0">
    <w:p w:rsidR="00A91494" w:rsidRDefault="00A91494" w:rsidP="00190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3C"/>
    <w:rsid w:val="00012E2B"/>
    <w:rsid w:val="000214E8"/>
    <w:rsid w:val="00025787"/>
    <w:rsid w:val="00031175"/>
    <w:rsid w:val="000339A0"/>
    <w:rsid w:val="000345EF"/>
    <w:rsid w:val="00047CBA"/>
    <w:rsid w:val="000633B0"/>
    <w:rsid w:val="00070563"/>
    <w:rsid w:val="00072B5D"/>
    <w:rsid w:val="000916CF"/>
    <w:rsid w:val="000B10BA"/>
    <w:rsid w:val="000C09A6"/>
    <w:rsid w:val="000E1893"/>
    <w:rsid w:val="000E3406"/>
    <w:rsid w:val="000E4161"/>
    <w:rsid w:val="000E4E16"/>
    <w:rsid w:val="00122492"/>
    <w:rsid w:val="00126A39"/>
    <w:rsid w:val="00131394"/>
    <w:rsid w:val="00140FF7"/>
    <w:rsid w:val="00142DA8"/>
    <w:rsid w:val="00153776"/>
    <w:rsid w:val="00155F7F"/>
    <w:rsid w:val="00164F89"/>
    <w:rsid w:val="00170238"/>
    <w:rsid w:val="00172213"/>
    <w:rsid w:val="001900FA"/>
    <w:rsid w:val="001920BD"/>
    <w:rsid w:val="001A21B8"/>
    <w:rsid w:val="001A5D4E"/>
    <w:rsid w:val="001B12E7"/>
    <w:rsid w:val="001B6066"/>
    <w:rsid w:val="001C0000"/>
    <w:rsid w:val="001C1FB4"/>
    <w:rsid w:val="001C5FB4"/>
    <w:rsid w:val="001D2957"/>
    <w:rsid w:val="001D57DB"/>
    <w:rsid w:val="001E7C1B"/>
    <w:rsid w:val="001F2BED"/>
    <w:rsid w:val="0020220B"/>
    <w:rsid w:val="00225D7A"/>
    <w:rsid w:val="00227127"/>
    <w:rsid w:val="002425C2"/>
    <w:rsid w:val="00252EE1"/>
    <w:rsid w:val="002716EF"/>
    <w:rsid w:val="002721D6"/>
    <w:rsid w:val="00274799"/>
    <w:rsid w:val="00287D38"/>
    <w:rsid w:val="00292D25"/>
    <w:rsid w:val="002A3474"/>
    <w:rsid w:val="002A5832"/>
    <w:rsid w:val="002A588C"/>
    <w:rsid w:val="002A6171"/>
    <w:rsid w:val="002B0916"/>
    <w:rsid w:val="002B56E6"/>
    <w:rsid w:val="002B7EFF"/>
    <w:rsid w:val="002C4965"/>
    <w:rsid w:val="002D06F5"/>
    <w:rsid w:val="002D3B25"/>
    <w:rsid w:val="002F746A"/>
    <w:rsid w:val="00300E5E"/>
    <w:rsid w:val="0031653C"/>
    <w:rsid w:val="0032006E"/>
    <w:rsid w:val="0034478E"/>
    <w:rsid w:val="00354D43"/>
    <w:rsid w:val="00356DD9"/>
    <w:rsid w:val="003605E1"/>
    <w:rsid w:val="00360C07"/>
    <w:rsid w:val="0036304F"/>
    <w:rsid w:val="003663BB"/>
    <w:rsid w:val="00383491"/>
    <w:rsid w:val="0039069C"/>
    <w:rsid w:val="003973C7"/>
    <w:rsid w:val="003A275F"/>
    <w:rsid w:val="003A4C60"/>
    <w:rsid w:val="003A66EC"/>
    <w:rsid w:val="003A67B5"/>
    <w:rsid w:val="003D3845"/>
    <w:rsid w:val="003D3E54"/>
    <w:rsid w:val="003F5360"/>
    <w:rsid w:val="003F667C"/>
    <w:rsid w:val="0040069C"/>
    <w:rsid w:val="004020DA"/>
    <w:rsid w:val="0040764F"/>
    <w:rsid w:val="00414FF0"/>
    <w:rsid w:val="00415EA3"/>
    <w:rsid w:val="00421408"/>
    <w:rsid w:val="00422402"/>
    <w:rsid w:val="004256B8"/>
    <w:rsid w:val="00435202"/>
    <w:rsid w:val="00455A15"/>
    <w:rsid w:val="00462672"/>
    <w:rsid w:val="00463C68"/>
    <w:rsid w:val="0046464E"/>
    <w:rsid w:val="00476AC6"/>
    <w:rsid w:val="00492683"/>
    <w:rsid w:val="00497EA1"/>
    <w:rsid w:val="004A6055"/>
    <w:rsid w:val="004B56C6"/>
    <w:rsid w:val="004C09D6"/>
    <w:rsid w:val="004C2BD2"/>
    <w:rsid w:val="004C7915"/>
    <w:rsid w:val="004D46C6"/>
    <w:rsid w:val="004E3777"/>
    <w:rsid w:val="005030A5"/>
    <w:rsid w:val="00510E99"/>
    <w:rsid w:val="00516AA4"/>
    <w:rsid w:val="0054133C"/>
    <w:rsid w:val="00545B97"/>
    <w:rsid w:val="00546121"/>
    <w:rsid w:val="005672B1"/>
    <w:rsid w:val="005772F0"/>
    <w:rsid w:val="0058647D"/>
    <w:rsid w:val="0059160E"/>
    <w:rsid w:val="005947A7"/>
    <w:rsid w:val="005951F7"/>
    <w:rsid w:val="005A3557"/>
    <w:rsid w:val="005A428B"/>
    <w:rsid w:val="005B131D"/>
    <w:rsid w:val="005C4B04"/>
    <w:rsid w:val="005D1A84"/>
    <w:rsid w:val="005D26B2"/>
    <w:rsid w:val="005D65A6"/>
    <w:rsid w:val="005E2399"/>
    <w:rsid w:val="005E2ECB"/>
    <w:rsid w:val="005F1E87"/>
    <w:rsid w:val="005F4CAD"/>
    <w:rsid w:val="005F7EE5"/>
    <w:rsid w:val="006028A4"/>
    <w:rsid w:val="00615F91"/>
    <w:rsid w:val="00622439"/>
    <w:rsid w:val="00634AAC"/>
    <w:rsid w:val="00654FEE"/>
    <w:rsid w:val="00656DF1"/>
    <w:rsid w:val="006627E9"/>
    <w:rsid w:val="00673A9E"/>
    <w:rsid w:val="00683E2D"/>
    <w:rsid w:val="00690C28"/>
    <w:rsid w:val="006977ED"/>
    <w:rsid w:val="006A05D8"/>
    <w:rsid w:val="006A093F"/>
    <w:rsid w:val="006C1466"/>
    <w:rsid w:val="006D7992"/>
    <w:rsid w:val="006F0A99"/>
    <w:rsid w:val="006F3992"/>
    <w:rsid w:val="006F7030"/>
    <w:rsid w:val="00700C43"/>
    <w:rsid w:val="0070422F"/>
    <w:rsid w:val="007200E6"/>
    <w:rsid w:val="00720512"/>
    <w:rsid w:val="007215A1"/>
    <w:rsid w:val="00722C56"/>
    <w:rsid w:val="00725FA4"/>
    <w:rsid w:val="007401EB"/>
    <w:rsid w:val="00743C17"/>
    <w:rsid w:val="007502C2"/>
    <w:rsid w:val="007505CE"/>
    <w:rsid w:val="0078467E"/>
    <w:rsid w:val="0078737A"/>
    <w:rsid w:val="0079550E"/>
    <w:rsid w:val="007A2CE6"/>
    <w:rsid w:val="007A511F"/>
    <w:rsid w:val="007A6A14"/>
    <w:rsid w:val="007B3FC0"/>
    <w:rsid w:val="007B5E65"/>
    <w:rsid w:val="007C43E8"/>
    <w:rsid w:val="007D09CD"/>
    <w:rsid w:val="007D2DCF"/>
    <w:rsid w:val="007D3660"/>
    <w:rsid w:val="007E6004"/>
    <w:rsid w:val="007F02D0"/>
    <w:rsid w:val="007F6290"/>
    <w:rsid w:val="00811E01"/>
    <w:rsid w:val="00813061"/>
    <w:rsid w:val="008203FE"/>
    <w:rsid w:val="00842FAF"/>
    <w:rsid w:val="00844A83"/>
    <w:rsid w:val="00852071"/>
    <w:rsid w:val="00854248"/>
    <w:rsid w:val="00880E65"/>
    <w:rsid w:val="008874E3"/>
    <w:rsid w:val="00890921"/>
    <w:rsid w:val="0089417E"/>
    <w:rsid w:val="008A052D"/>
    <w:rsid w:val="008A08AA"/>
    <w:rsid w:val="008A758A"/>
    <w:rsid w:val="008B05BA"/>
    <w:rsid w:val="008C173E"/>
    <w:rsid w:val="008C7CCD"/>
    <w:rsid w:val="008D7718"/>
    <w:rsid w:val="008E573A"/>
    <w:rsid w:val="008E6253"/>
    <w:rsid w:val="008E7FF8"/>
    <w:rsid w:val="008F1C33"/>
    <w:rsid w:val="009171DA"/>
    <w:rsid w:val="00926A63"/>
    <w:rsid w:val="0093290C"/>
    <w:rsid w:val="009359CB"/>
    <w:rsid w:val="009361E0"/>
    <w:rsid w:val="009427E8"/>
    <w:rsid w:val="009900C5"/>
    <w:rsid w:val="009A16D2"/>
    <w:rsid w:val="009A1BE2"/>
    <w:rsid w:val="009B3990"/>
    <w:rsid w:val="009B4519"/>
    <w:rsid w:val="009C3A45"/>
    <w:rsid w:val="009C48B9"/>
    <w:rsid w:val="009D7C0E"/>
    <w:rsid w:val="009E0A35"/>
    <w:rsid w:val="009E3D35"/>
    <w:rsid w:val="009E5A9E"/>
    <w:rsid w:val="009E6C63"/>
    <w:rsid w:val="009F6B2E"/>
    <w:rsid w:val="009F710F"/>
    <w:rsid w:val="009F7D21"/>
    <w:rsid w:val="00A02DDC"/>
    <w:rsid w:val="00A05191"/>
    <w:rsid w:val="00A06F4E"/>
    <w:rsid w:val="00A10D97"/>
    <w:rsid w:val="00A14B30"/>
    <w:rsid w:val="00A25B59"/>
    <w:rsid w:val="00A2716F"/>
    <w:rsid w:val="00A416D4"/>
    <w:rsid w:val="00A41C06"/>
    <w:rsid w:val="00A501F1"/>
    <w:rsid w:val="00A534BA"/>
    <w:rsid w:val="00A53701"/>
    <w:rsid w:val="00A55DB7"/>
    <w:rsid w:val="00A622D3"/>
    <w:rsid w:val="00A65A20"/>
    <w:rsid w:val="00A91494"/>
    <w:rsid w:val="00AB1C64"/>
    <w:rsid w:val="00AB4FE9"/>
    <w:rsid w:val="00AC534B"/>
    <w:rsid w:val="00AC63D8"/>
    <w:rsid w:val="00AF10E2"/>
    <w:rsid w:val="00B04799"/>
    <w:rsid w:val="00B0775F"/>
    <w:rsid w:val="00B155FC"/>
    <w:rsid w:val="00B1591F"/>
    <w:rsid w:val="00B26D20"/>
    <w:rsid w:val="00B27CC8"/>
    <w:rsid w:val="00B408DB"/>
    <w:rsid w:val="00B421CF"/>
    <w:rsid w:val="00B43D27"/>
    <w:rsid w:val="00B47FBB"/>
    <w:rsid w:val="00B5048A"/>
    <w:rsid w:val="00B5149E"/>
    <w:rsid w:val="00B53454"/>
    <w:rsid w:val="00B53527"/>
    <w:rsid w:val="00B6795B"/>
    <w:rsid w:val="00B67EE8"/>
    <w:rsid w:val="00B96615"/>
    <w:rsid w:val="00BA33CB"/>
    <w:rsid w:val="00BB088A"/>
    <w:rsid w:val="00BD4562"/>
    <w:rsid w:val="00BE436D"/>
    <w:rsid w:val="00BF69AD"/>
    <w:rsid w:val="00C128AF"/>
    <w:rsid w:val="00C140AC"/>
    <w:rsid w:val="00C2694A"/>
    <w:rsid w:val="00C43EB1"/>
    <w:rsid w:val="00C446ED"/>
    <w:rsid w:val="00C4486E"/>
    <w:rsid w:val="00C46DDE"/>
    <w:rsid w:val="00C57DD3"/>
    <w:rsid w:val="00C63AC8"/>
    <w:rsid w:val="00C66C73"/>
    <w:rsid w:val="00C67790"/>
    <w:rsid w:val="00C7702D"/>
    <w:rsid w:val="00C82091"/>
    <w:rsid w:val="00C84040"/>
    <w:rsid w:val="00C85EBC"/>
    <w:rsid w:val="00C910BA"/>
    <w:rsid w:val="00C945FA"/>
    <w:rsid w:val="00CA2A92"/>
    <w:rsid w:val="00CD3F6F"/>
    <w:rsid w:val="00CE7C0A"/>
    <w:rsid w:val="00CF486C"/>
    <w:rsid w:val="00CF6987"/>
    <w:rsid w:val="00D03711"/>
    <w:rsid w:val="00D103A2"/>
    <w:rsid w:val="00D33A4B"/>
    <w:rsid w:val="00D52E42"/>
    <w:rsid w:val="00D55972"/>
    <w:rsid w:val="00D5614F"/>
    <w:rsid w:val="00D70140"/>
    <w:rsid w:val="00D762B4"/>
    <w:rsid w:val="00D775AF"/>
    <w:rsid w:val="00D81869"/>
    <w:rsid w:val="00D81C77"/>
    <w:rsid w:val="00D821C3"/>
    <w:rsid w:val="00D8655F"/>
    <w:rsid w:val="00DA3016"/>
    <w:rsid w:val="00DB6AA3"/>
    <w:rsid w:val="00DC41AC"/>
    <w:rsid w:val="00DE5A0D"/>
    <w:rsid w:val="00DE7145"/>
    <w:rsid w:val="00DF28A4"/>
    <w:rsid w:val="00DF48F9"/>
    <w:rsid w:val="00DF74BE"/>
    <w:rsid w:val="00E00860"/>
    <w:rsid w:val="00E02267"/>
    <w:rsid w:val="00E16B4C"/>
    <w:rsid w:val="00E2183E"/>
    <w:rsid w:val="00E224C5"/>
    <w:rsid w:val="00E2257B"/>
    <w:rsid w:val="00E25001"/>
    <w:rsid w:val="00E25DD6"/>
    <w:rsid w:val="00E46DEA"/>
    <w:rsid w:val="00E57E0B"/>
    <w:rsid w:val="00E84F0E"/>
    <w:rsid w:val="00E877C0"/>
    <w:rsid w:val="00E90711"/>
    <w:rsid w:val="00E90A28"/>
    <w:rsid w:val="00E943FA"/>
    <w:rsid w:val="00EA204E"/>
    <w:rsid w:val="00EB46DA"/>
    <w:rsid w:val="00EC4213"/>
    <w:rsid w:val="00ED71F8"/>
    <w:rsid w:val="00EE369A"/>
    <w:rsid w:val="00F042F5"/>
    <w:rsid w:val="00F06049"/>
    <w:rsid w:val="00F3508F"/>
    <w:rsid w:val="00F40E25"/>
    <w:rsid w:val="00F43B56"/>
    <w:rsid w:val="00F43D01"/>
    <w:rsid w:val="00F447E3"/>
    <w:rsid w:val="00F50A0E"/>
    <w:rsid w:val="00F64714"/>
    <w:rsid w:val="00F7140F"/>
    <w:rsid w:val="00F8231A"/>
    <w:rsid w:val="00F8731E"/>
    <w:rsid w:val="00FA0D1B"/>
    <w:rsid w:val="00FA0D99"/>
    <w:rsid w:val="00FA4F89"/>
    <w:rsid w:val="00FB1F3D"/>
    <w:rsid w:val="00FC152C"/>
    <w:rsid w:val="00FF1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27E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627E9"/>
    <w:rPr>
      <w:color w:val="0000FF"/>
      <w:u w:val="single"/>
    </w:rPr>
  </w:style>
  <w:style w:type="paragraph" w:styleId="a5">
    <w:name w:val="Balloon Text"/>
    <w:basedOn w:val="a"/>
    <w:link w:val="Char"/>
    <w:uiPriority w:val="99"/>
    <w:semiHidden/>
    <w:unhideWhenUsed/>
    <w:rsid w:val="006627E9"/>
    <w:rPr>
      <w:sz w:val="18"/>
      <w:szCs w:val="18"/>
    </w:rPr>
  </w:style>
  <w:style w:type="character" w:customStyle="1" w:styleId="Char">
    <w:name w:val="批注框文本 Char"/>
    <w:basedOn w:val="a0"/>
    <w:link w:val="a5"/>
    <w:uiPriority w:val="99"/>
    <w:semiHidden/>
    <w:rsid w:val="006627E9"/>
    <w:rPr>
      <w:sz w:val="18"/>
      <w:szCs w:val="18"/>
    </w:rPr>
  </w:style>
  <w:style w:type="paragraph" w:styleId="a6">
    <w:name w:val="header"/>
    <w:basedOn w:val="a"/>
    <w:link w:val="Char0"/>
    <w:uiPriority w:val="99"/>
    <w:unhideWhenUsed/>
    <w:rsid w:val="001900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900FA"/>
    <w:rPr>
      <w:sz w:val="18"/>
      <w:szCs w:val="18"/>
    </w:rPr>
  </w:style>
  <w:style w:type="paragraph" w:styleId="a7">
    <w:name w:val="footer"/>
    <w:basedOn w:val="a"/>
    <w:link w:val="Char1"/>
    <w:uiPriority w:val="99"/>
    <w:unhideWhenUsed/>
    <w:rsid w:val="001900FA"/>
    <w:pPr>
      <w:tabs>
        <w:tab w:val="center" w:pos="4153"/>
        <w:tab w:val="right" w:pos="8306"/>
      </w:tabs>
      <w:snapToGrid w:val="0"/>
      <w:jc w:val="left"/>
    </w:pPr>
    <w:rPr>
      <w:sz w:val="18"/>
      <w:szCs w:val="18"/>
    </w:rPr>
  </w:style>
  <w:style w:type="character" w:customStyle="1" w:styleId="Char1">
    <w:name w:val="页脚 Char"/>
    <w:basedOn w:val="a0"/>
    <w:link w:val="a7"/>
    <w:uiPriority w:val="99"/>
    <w:rsid w:val="001900F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27E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627E9"/>
    <w:rPr>
      <w:color w:val="0000FF"/>
      <w:u w:val="single"/>
    </w:rPr>
  </w:style>
  <w:style w:type="paragraph" w:styleId="a5">
    <w:name w:val="Balloon Text"/>
    <w:basedOn w:val="a"/>
    <w:link w:val="Char"/>
    <w:uiPriority w:val="99"/>
    <w:semiHidden/>
    <w:unhideWhenUsed/>
    <w:rsid w:val="006627E9"/>
    <w:rPr>
      <w:sz w:val="18"/>
      <w:szCs w:val="18"/>
    </w:rPr>
  </w:style>
  <w:style w:type="character" w:customStyle="1" w:styleId="Char">
    <w:name w:val="批注框文本 Char"/>
    <w:basedOn w:val="a0"/>
    <w:link w:val="a5"/>
    <w:uiPriority w:val="99"/>
    <w:semiHidden/>
    <w:rsid w:val="006627E9"/>
    <w:rPr>
      <w:sz w:val="18"/>
      <w:szCs w:val="18"/>
    </w:rPr>
  </w:style>
  <w:style w:type="paragraph" w:styleId="a6">
    <w:name w:val="header"/>
    <w:basedOn w:val="a"/>
    <w:link w:val="Char0"/>
    <w:uiPriority w:val="99"/>
    <w:unhideWhenUsed/>
    <w:rsid w:val="001900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900FA"/>
    <w:rPr>
      <w:sz w:val="18"/>
      <w:szCs w:val="18"/>
    </w:rPr>
  </w:style>
  <w:style w:type="paragraph" w:styleId="a7">
    <w:name w:val="footer"/>
    <w:basedOn w:val="a"/>
    <w:link w:val="Char1"/>
    <w:uiPriority w:val="99"/>
    <w:unhideWhenUsed/>
    <w:rsid w:val="001900FA"/>
    <w:pPr>
      <w:tabs>
        <w:tab w:val="center" w:pos="4153"/>
        <w:tab w:val="right" w:pos="8306"/>
      </w:tabs>
      <w:snapToGrid w:val="0"/>
      <w:jc w:val="left"/>
    </w:pPr>
    <w:rPr>
      <w:sz w:val="18"/>
      <w:szCs w:val="18"/>
    </w:rPr>
  </w:style>
  <w:style w:type="character" w:customStyle="1" w:styleId="Char1">
    <w:name w:val="页脚 Char"/>
    <w:basedOn w:val="a0"/>
    <w:link w:val="a7"/>
    <w:uiPriority w:val="99"/>
    <w:rsid w:val="001900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zzj15195692282@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txm</dc:creator>
  <cp:keywords/>
  <dc:description/>
  <cp:lastModifiedBy>txm</cp:lastModifiedBy>
  <cp:revision>3</cp:revision>
  <dcterms:created xsi:type="dcterms:W3CDTF">2014-08-06T06:31:00Z</dcterms:created>
  <dcterms:modified xsi:type="dcterms:W3CDTF">2014-08-06T07:23:00Z</dcterms:modified>
</cp:coreProperties>
</file>